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exact"/>
        <w:jc w:val="center"/>
        <w:rPr>
          <w:rFonts w:ascii="黑体" w:eastAsia="黑体"/>
          <w:sz w:val="44"/>
          <w:szCs w:val="44"/>
          <w:highlight w:val="none"/>
        </w:rPr>
      </w:pPr>
      <w:bookmarkStart w:id="0" w:name="_GoBack"/>
      <w:bookmarkEnd w:id="0"/>
      <w:r>
        <w:rPr>
          <w:rFonts w:hint="eastAsia" w:ascii="黑体" w:hAnsi="华文中宋" w:eastAsia="黑体"/>
          <w:sz w:val="44"/>
          <w:szCs w:val="44"/>
          <w:highlight w:val="none"/>
          <w:lang w:val="en-US" w:eastAsia="zh-CN"/>
        </w:rPr>
        <w:t>大数据技术</w:t>
      </w:r>
      <w:r>
        <w:rPr>
          <w:rFonts w:hint="eastAsia" w:ascii="黑体" w:hAnsi="华文中宋" w:eastAsia="黑体"/>
          <w:sz w:val="44"/>
          <w:szCs w:val="44"/>
          <w:highlight w:val="none"/>
        </w:rPr>
        <w:t>专业人才培养方案（2</w:t>
      </w:r>
      <w:r>
        <w:rPr>
          <w:rFonts w:ascii="黑体" w:hAnsi="华文中宋" w:eastAsia="黑体"/>
          <w:sz w:val="44"/>
          <w:szCs w:val="44"/>
          <w:highlight w:val="none"/>
        </w:rPr>
        <w:t>02</w:t>
      </w:r>
      <w:r>
        <w:rPr>
          <w:rFonts w:hint="eastAsia" w:ascii="黑体" w:hAnsi="华文中宋" w:eastAsia="黑体"/>
          <w:sz w:val="44"/>
          <w:szCs w:val="44"/>
          <w:highlight w:val="none"/>
          <w:lang w:val="en-US" w:eastAsia="zh-CN"/>
        </w:rPr>
        <w:t>6</w:t>
      </w:r>
      <w:r>
        <w:rPr>
          <w:rFonts w:hint="eastAsia" w:ascii="黑体" w:hAnsi="华文中宋" w:eastAsia="黑体"/>
          <w:sz w:val="44"/>
          <w:szCs w:val="44"/>
          <w:highlight w:val="none"/>
        </w:rPr>
        <w:t>）</w:t>
      </w:r>
    </w:p>
    <w:p>
      <w:pPr>
        <w:jc w:val="center"/>
        <w:outlineLvl w:val="0"/>
        <w:rPr>
          <w:rFonts w:hint="eastAsia" w:ascii="宋体" w:hAnsi="宋体"/>
          <w:b/>
          <w:color w:val="000000"/>
          <w:kern w:val="0"/>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0"/>
        <w:rPr>
          <w:rFonts w:hint="eastAsia" w:ascii="黑体" w:hAnsi="Calibri" w:eastAsia="黑体" w:cs="黑体"/>
          <w:sz w:val="28"/>
          <w:szCs w:val="28"/>
          <w:highlight w:val="none"/>
        </w:rPr>
      </w:pPr>
      <w:r>
        <w:rPr>
          <w:rFonts w:hint="eastAsia" w:ascii="黑体" w:hAnsi="Calibri" w:eastAsia="黑体" w:cs="黑体"/>
          <w:sz w:val="28"/>
          <w:szCs w:val="28"/>
          <w:highlight w:val="none"/>
        </w:rPr>
        <w:t>一、专业名称及代码</w:t>
      </w:r>
    </w:p>
    <w:p>
      <w:pPr>
        <w:spacing w:line="360" w:lineRule="auto"/>
        <w:ind w:left="-80" w:leftChars="-38"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专业名称：</w:t>
      </w:r>
      <w:r>
        <w:rPr>
          <w:rFonts w:hint="eastAsia" w:ascii="宋体" w:hAnsi="宋体"/>
          <w:color w:val="000000"/>
          <w:sz w:val="24"/>
          <w:highlight w:val="none"/>
        </w:rPr>
        <w:t>大数据技术</w:t>
      </w:r>
    </w:p>
    <w:p>
      <w:pPr>
        <w:spacing w:line="360" w:lineRule="auto"/>
        <w:ind w:left="-80" w:leftChars="-38" w:firstLine="480" w:firstLineChars="200"/>
        <w:rPr>
          <w:rFonts w:hint="eastAsia" w:ascii="宋体" w:hAnsi="宋体"/>
          <w:color w:val="000000"/>
          <w:sz w:val="24"/>
          <w:highlight w:val="none"/>
          <w:lang w:eastAsia="zh-CN"/>
        </w:rPr>
      </w:pPr>
      <w:r>
        <w:rPr>
          <w:rFonts w:hint="eastAsia" w:ascii="宋体" w:hAnsi="宋体"/>
          <w:color w:val="000000"/>
          <w:sz w:val="24"/>
          <w:highlight w:val="none"/>
          <w:lang w:val="en-US" w:eastAsia="zh-CN"/>
        </w:rPr>
        <w:t>专业代码：</w:t>
      </w:r>
      <w:r>
        <w:rPr>
          <w:rFonts w:hint="eastAsia" w:ascii="宋体" w:hAnsi="宋体"/>
          <w:color w:val="000000"/>
          <w:sz w:val="24"/>
          <w:highlight w:val="none"/>
          <w:lang w:eastAsia="zh-CN"/>
        </w:rPr>
        <w:t>510205</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80" w:lineRule="exact"/>
        <w:ind w:firstLine="560" w:firstLineChars="200"/>
        <w:textAlignment w:val="auto"/>
        <w:outlineLvl w:val="0"/>
        <w:rPr>
          <w:rFonts w:hint="eastAsia" w:ascii="黑体" w:hAnsi="Calibri" w:eastAsia="黑体" w:cs="黑体"/>
          <w:sz w:val="28"/>
          <w:szCs w:val="28"/>
          <w:highlight w:val="none"/>
        </w:rPr>
      </w:pPr>
      <w:r>
        <w:rPr>
          <w:rFonts w:hint="eastAsia" w:ascii="黑体" w:hAnsi="Calibri" w:eastAsia="黑体" w:cs="黑体"/>
          <w:sz w:val="28"/>
          <w:szCs w:val="28"/>
          <w:highlight w:val="none"/>
        </w:rPr>
        <w:t>二、入学要求</w:t>
      </w:r>
    </w:p>
    <w:p>
      <w:pPr>
        <w:spacing w:line="360" w:lineRule="auto"/>
        <w:ind w:left="-80" w:leftChars="-38" w:firstLine="480" w:firstLineChars="200"/>
        <w:rPr>
          <w:rFonts w:hint="default" w:ascii="宋体" w:hAnsi="宋体" w:eastAsiaTheme="minorEastAsia"/>
          <w:color w:val="000000"/>
          <w:sz w:val="24"/>
          <w:highlight w:val="none"/>
          <w:lang w:val="en-US" w:eastAsia="zh-CN"/>
        </w:rPr>
      </w:pPr>
      <w:r>
        <w:rPr>
          <w:rFonts w:hint="eastAsia" w:cs="黑体"/>
          <w:sz w:val="24"/>
          <w:highlight w:val="none"/>
        </w:rPr>
        <w:t>中等职业学校毕业、普通高级中学毕业或具备</w:t>
      </w:r>
      <w:r>
        <w:rPr>
          <w:rFonts w:hint="eastAsia" w:cs="黑体"/>
          <w:sz w:val="24"/>
          <w:highlight w:val="none"/>
          <w:lang w:eastAsia="zh-CN"/>
        </w:rPr>
        <w:t>同等学</w:t>
      </w:r>
      <w:r>
        <w:rPr>
          <w:rFonts w:hint="eastAsia" w:cs="黑体"/>
          <w:sz w:val="24"/>
          <w:highlight w:val="none"/>
          <w:lang w:val="en-US" w:eastAsia="zh-CN"/>
        </w:rPr>
        <w:t>力</w:t>
      </w:r>
    </w:p>
    <w:p>
      <w:pPr>
        <w:autoSpaceDE w:val="0"/>
        <w:autoSpaceDN w:val="0"/>
        <w:adjustRightInd w:val="0"/>
        <w:snapToGrid w:val="0"/>
        <w:spacing w:before="156" w:beforeLines="50" w:after="156" w:afterLines="50" w:line="480" w:lineRule="exact"/>
        <w:ind w:firstLine="560" w:firstLineChars="200"/>
        <w:outlineLvl w:val="0"/>
        <w:rPr>
          <w:rFonts w:hint="eastAsia" w:ascii="黑体" w:hAnsi="Calibri" w:eastAsia="黑体" w:cs="黑体"/>
          <w:sz w:val="28"/>
          <w:szCs w:val="28"/>
          <w:highlight w:val="none"/>
        </w:rPr>
      </w:pPr>
      <w:r>
        <w:rPr>
          <w:rFonts w:hint="eastAsia" w:ascii="黑体" w:hAnsi="Calibri" w:eastAsia="黑体" w:cs="黑体"/>
          <w:sz w:val="28"/>
          <w:szCs w:val="28"/>
          <w:highlight w:val="none"/>
        </w:rPr>
        <w:t>三</w:t>
      </w:r>
      <w:r>
        <w:rPr>
          <w:rFonts w:ascii="黑体" w:hAnsi="Calibri" w:eastAsia="黑体" w:cs="黑体"/>
          <w:sz w:val="28"/>
          <w:szCs w:val="28"/>
          <w:highlight w:val="none"/>
        </w:rPr>
        <w:t>、修业年限</w:t>
      </w:r>
    </w:p>
    <w:p>
      <w:pPr>
        <w:spacing w:line="360" w:lineRule="auto"/>
        <w:ind w:left="-80" w:leftChars="-38" w:firstLine="480" w:firstLineChars="200"/>
        <w:rPr>
          <w:rFonts w:ascii="宋体" w:hAnsi="宋体"/>
          <w:color w:val="000000"/>
          <w:sz w:val="24"/>
          <w:highlight w:val="none"/>
        </w:rPr>
      </w:pPr>
      <w:r>
        <w:rPr>
          <w:rFonts w:hint="eastAsia" w:cs="黑体"/>
          <w:sz w:val="24"/>
          <w:highlight w:val="none"/>
        </w:rPr>
        <w:t>全日制三年，普通高等教育全日制专科学历</w:t>
      </w:r>
    </w:p>
    <w:p>
      <w:pPr>
        <w:autoSpaceDE w:val="0"/>
        <w:autoSpaceDN w:val="0"/>
        <w:adjustRightInd w:val="0"/>
        <w:snapToGrid w:val="0"/>
        <w:spacing w:before="156" w:beforeLines="50" w:after="156" w:afterLines="50" w:line="480" w:lineRule="exact"/>
        <w:ind w:firstLine="560" w:firstLineChars="200"/>
        <w:outlineLvl w:val="0"/>
        <w:rPr>
          <w:rFonts w:hint="eastAsia" w:ascii="黑体" w:hAnsi="Calibri" w:eastAsia="黑体" w:cs="黑体"/>
          <w:sz w:val="28"/>
          <w:szCs w:val="28"/>
          <w:highlight w:val="none"/>
        </w:rPr>
      </w:pPr>
      <w:r>
        <w:rPr>
          <w:rFonts w:hint="eastAsia" w:ascii="黑体" w:hAnsi="Calibri" w:eastAsia="黑体" w:cs="黑体"/>
          <w:sz w:val="28"/>
          <w:szCs w:val="28"/>
          <w:highlight w:val="none"/>
        </w:rPr>
        <w:t>四</w:t>
      </w:r>
      <w:r>
        <w:rPr>
          <w:rFonts w:ascii="黑体" w:hAnsi="Calibri" w:eastAsia="黑体" w:cs="黑体"/>
          <w:sz w:val="28"/>
          <w:szCs w:val="28"/>
          <w:highlight w:val="none"/>
        </w:rPr>
        <w:t>、职业面向</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1"/>
        <w:rPr>
          <w:rFonts w:hint="eastAsia" w:ascii="宋体" w:hAnsi="宋体"/>
          <w:b/>
          <w:color w:val="000000"/>
          <w:sz w:val="24"/>
          <w:szCs w:val="24"/>
          <w:highlight w:val="none"/>
          <w:lang w:val="en-US" w:eastAsia="zh-CN"/>
        </w:rPr>
      </w:pPr>
      <w:r>
        <w:rPr>
          <w:rFonts w:hint="eastAsia" w:ascii="宋体" w:hAnsi="宋体" w:cs="黑体"/>
          <w:b/>
          <w:sz w:val="24"/>
          <w:highlight w:val="none"/>
        </w:rPr>
        <w:t>（一）主要就业岗位</w:t>
      </w:r>
    </w:p>
    <w:p>
      <w:pPr>
        <w:pStyle w:val="4"/>
        <w:jc w:val="center"/>
        <w:rPr>
          <w:rFonts w:hint="eastAsia"/>
          <w:highlight w:val="none"/>
          <w:lang w:val="en-US" w:eastAsia="zh-CN"/>
        </w:rPr>
      </w:pPr>
      <w:r>
        <w:rPr>
          <w:highlight w:val="none"/>
        </w:rPr>
        <w:t xml:space="preserve">表 </w:t>
      </w:r>
      <w:r>
        <w:rPr>
          <w:highlight w:val="none"/>
        </w:rPr>
        <w:fldChar w:fldCharType="begin"/>
      </w:r>
      <w:r>
        <w:rPr>
          <w:highlight w:val="none"/>
        </w:rPr>
        <w:instrText xml:space="preserve"> SEQ 表 \* ARABIC </w:instrText>
      </w:r>
      <w:r>
        <w:rPr>
          <w:highlight w:val="none"/>
        </w:rPr>
        <w:fldChar w:fldCharType="separate"/>
      </w:r>
      <w:r>
        <w:rPr>
          <w:highlight w:val="none"/>
        </w:rPr>
        <w:t>1</w:t>
      </w:r>
      <w:r>
        <w:rPr>
          <w:highlight w:val="none"/>
        </w:rPr>
        <w:fldChar w:fldCharType="end"/>
      </w:r>
      <w:r>
        <w:rPr>
          <w:rFonts w:hint="eastAsia"/>
          <w:highlight w:val="none"/>
          <w:lang w:val="en-US" w:eastAsia="zh-CN"/>
        </w:rPr>
        <w:t xml:space="preserve"> 主要就业岗位</w:t>
      </w:r>
    </w:p>
    <w:tbl>
      <w:tblPr>
        <w:tblStyle w:val="11"/>
        <w:tblW w:w="852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631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08" w:type="dxa"/>
            <w:tcBorders>
              <w:top w:val="single" w:color="auto" w:sz="12" w:space="0"/>
            </w:tcBorders>
            <w:noWrap w:val="0"/>
            <w:vAlign w:val="center"/>
          </w:tcPr>
          <w:p>
            <w:pPr>
              <w:autoSpaceDE w:val="0"/>
              <w:autoSpaceDN w:val="0"/>
              <w:adjustRightInd w:val="0"/>
              <w:snapToGrid w:val="0"/>
              <w:spacing w:line="240" w:lineRule="auto"/>
              <w:jc w:val="left"/>
              <w:rPr>
                <w:rFonts w:hint="eastAsia" w:ascii="宋体" w:hAnsi="宋体" w:eastAsia="宋体" w:cs="宋体"/>
                <w:b/>
                <w:bCs/>
                <w:color w:val="000000"/>
                <w:szCs w:val="21"/>
                <w:vertAlign w:val="baseline"/>
              </w:rPr>
            </w:pPr>
            <w:r>
              <w:rPr>
                <w:rFonts w:hint="eastAsia" w:ascii="宋体" w:hAnsi="宋体" w:eastAsia="宋体" w:cs="宋体"/>
                <w:b/>
                <w:bCs/>
                <w:color w:val="000000"/>
                <w:szCs w:val="21"/>
              </w:rPr>
              <w:t>所属专业大类（代码）</w:t>
            </w:r>
          </w:p>
        </w:tc>
        <w:tc>
          <w:tcPr>
            <w:tcW w:w="6314" w:type="dxa"/>
            <w:tcBorders>
              <w:top w:val="single" w:color="auto" w:sz="12" w:space="0"/>
            </w:tcBorders>
            <w:noWrap w:val="0"/>
            <w:vAlign w:val="center"/>
          </w:tcPr>
          <w:p>
            <w:pPr>
              <w:autoSpaceDE w:val="0"/>
              <w:autoSpaceDN w:val="0"/>
              <w:adjustRightInd w:val="0"/>
              <w:snapToGrid w:val="0"/>
              <w:spacing w:line="240" w:lineRule="auto"/>
              <w:jc w:val="left"/>
              <w:rPr>
                <w:rFonts w:hint="default" w:ascii="宋体" w:hAnsi="宋体" w:eastAsia="宋体" w:cs="宋体"/>
                <w:color w:val="000000"/>
                <w:szCs w:val="21"/>
                <w:vertAlign w:val="baseline"/>
                <w:lang w:val="en-US" w:eastAsia="zh-CN"/>
              </w:rPr>
            </w:pPr>
            <w:r>
              <w:rPr>
                <w:rFonts w:hint="eastAsia" w:ascii="宋体" w:hAnsi="宋体" w:eastAsia="宋体" w:cs="宋体"/>
                <w:color w:val="000000"/>
                <w:szCs w:val="21"/>
                <w:lang w:val="en-US" w:eastAsia="zh-CN"/>
              </w:rPr>
              <w:t>电子与信息大类（51）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08" w:type="dxa"/>
            <w:tcBorders>
              <w:tl2br w:val="nil"/>
              <w:tr2bl w:val="nil"/>
            </w:tcBorders>
            <w:noWrap w:val="0"/>
            <w:vAlign w:val="center"/>
          </w:tcPr>
          <w:p>
            <w:pPr>
              <w:autoSpaceDE w:val="0"/>
              <w:autoSpaceDN w:val="0"/>
              <w:adjustRightInd w:val="0"/>
              <w:snapToGrid w:val="0"/>
              <w:spacing w:line="240" w:lineRule="auto"/>
              <w:jc w:val="left"/>
              <w:rPr>
                <w:rFonts w:hint="eastAsia" w:ascii="宋体" w:hAnsi="宋体" w:eastAsia="宋体" w:cs="宋体"/>
                <w:b/>
                <w:bCs/>
                <w:color w:val="000000"/>
                <w:szCs w:val="21"/>
                <w:vertAlign w:val="baseline"/>
              </w:rPr>
            </w:pPr>
            <w:r>
              <w:rPr>
                <w:rFonts w:hint="eastAsia" w:ascii="宋体" w:hAnsi="宋体" w:eastAsia="宋体" w:cs="宋体"/>
                <w:b/>
                <w:bCs/>
                <w:color w:val="000000"/>
                <w:szCs w:val="21"/>
              </w:rPr>
              <w:t>所属专业类（代码）</w:t>
            </w:r>
          </w:p>
        </w:tc>
        <w:tc>
          <w:tcPr>
            <w:tcW w:w="6314" w:type="dxa"/>
            <w:tcBorders>
              <w:tl2br w:val="nil"/>
              <w:tr2bl w:val="nil"/>
            </w:tcBorders>
            <w:noWrap w:val="0"/>
            <w:vAlign w:val="center"/>
          </w:tcPr>
          <w:p>
            <w:pPr>
              <w:autoSpaceDE w:val="0"/>
              <w:autoSpaceDN w:val="0"/>
              <w:adjustRightInd w:val="0"/>
              <w:snapToGrid w:val="0"/>
              <w:spacing w:line="240" w:lineRule="auto"/>
              <w:jc w:val="left"/>
              <w:rPr>
                <w:rFonts w:hint="eastAsia" w:ascii="宋体" w:hAnsi="宋体" w:eastAsia="宋体" w:cs="宋体"/>
                <w:color w:val="000000"/>
                <w:szCs w:val="21"/>
                <w:vertAlign w:val="baseline"/>
              </w:rPr>
            </w:pPr>
            <w:r>
              <w:rPr>
                <w:rFonts w:hint="eastAsia" w:ascii="宋体" w:hAnsi="宋体" w:eastAsia="宋体" w:cs="宋体"/>
                <w:color w:val="000000"/>
                <w:szCs w:val="21"/>
              </w:rPr>
              <w:t>计算机类（5102）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08" w:type="dxa"/>
            <w:tcBorders>
              <w:tl2br w:val="nil"/>
              <w:tr2bl w:val="nil"/>
            </w:tcBorders>
            <w:noWrap w:val="0"/>
            <w:vAlign w:val="center"/>
          </w:tcPr>
          <w:p>
            <w:pPr>
              <w:autoSpaceDE w:val="0"/>
              <w:autoSpaceDN w:val="0"/>
              <w:adjustRightInd w:val="0"/>
              <w:snapToGrid w:val="0"/>
              <w:spacing w:line="240" w:lineRule="auto"/>
              <w:jc w:val="left"/>
              <w:rPr>
                <w:rFonts w:hint="eastAsia" w:ascii="宋体" w:hAnsi="宋体" w:eastAsia="宋体" w:cs="宋体"/>
                <w:b/>
                <w:bCs/>
                <w:color w:val="000000"/>
                <w:szCs w:val="21"/>
                <w:vertAlign w:val="baseline"/>
              </w:rPr>
            </w:pPr>
            <w:r>
              <w:rPr>
                <w:rFonts w:hint="eastAsia" w:ascii="宋体" w:hAnsi="宋体" w:eastAsia="宋体" w:cs="宋体"/>
                <w:b/>
                <w:bCs/>
                <w:color w:val="000000"/>
                <w:szCs w:val="21"/>
              </w:rPr>
              <w:t>对应行业（代码）</w:t>
            </w:r>
          </w:p>
        </w:tc>
        <w:tc>
          <w:tcPr>
            <w:tcW w:w="6314" w:type="dxa"/>
            <w:tcBorders>
              <w:tl2br w:val="nil"/>
              <w:tr2bl w:val="nil"/>
            </w:tcBorders>
            <w:noWrap w:val="0"/>
            <w:vAlign w:val="center"/>
          </w:tcPr>
          <w:p>
            <w:pPr>
              <w:autoSpaceDE w:val="0"/>
              <w:autoSpaceDN w:val="0"/>
              <w:adjustRightInd w:val="0"/>
              <w:snapToGrid w:val="0"/>
              <w:spacing w:line="240" w:lineRule="auto"/>
              <w:jc w:val="left"/>
              <w:rPr>
                <w:rFonts w:hint="eastAsia" w:ascii="宋体" w:hAnsi="宋体" w:eastAsia="宋体" w:cs="宋体"/>
                <w:color w:val="000000"/>
                <w:szCs w:val="21"/>
                <w:vertAlign w:val="baseline"/>
              </w:rPr>
            </w:pPr>
            <w:r>
              <w:rPr>
                <w:rFonts w:hint="eastAsia" w:ascii="宋体" w:hAnsi="宋体" w:eastAsia="宋体" w:cs="宋体"/>
                <w:color w:val="000000"/>
                <w:szCs w:val="21"/>
                <w:vertAlign w:val="baseline"/>
              </w:rPr>
              <w:t>互联网和相关服务（64）、软件和信息技术服务业（65）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08" w:type="dxa"/>
            <w:tcBorders>
              <w:tl2br w:val="nil"/>
              <w:tr2bl w:val="nil"/>
            </w:tcBorders>
            <w:noWrap w:val="0"/>
            <w:vAlign w:val="center"/>
          </w:tcPr>
          <w:p>
            <w:pPr>
              <w:autoSpaceDE w:val="0"/>
              <w:autoSpaceDN w:val="0"/>
              <w:adjustRightInd w:val="0"/>
              <w:snapToGrid w:val="0"/>
              <w:spacing w:line="240" w:lineRule="auto"/>
              <w:jc w:val="left"/>
              <w:rPr>
                <w:rFonts w:hint="eastAsia" w:ascii="宋体" w:hAnsi="宋体" w:eastAsia="宋体" w:cs="宋体"/>
                <w:b/>
                <w:bCs/>
                <w:color w:val="000000"/>
                <w:szCs w:val="21"/>
                <w:vertAlign w:val="baseline"/>
              </w:rPr>
            </w:pPr>
            <w:r>
              <w:rPr>
                <w:rFonts w:hint="eastAsia" w:ascii="宋体" w:hAnsi="宋体" w:eastAsia="宋体" w:cs="宋体"/>
                <w:b/>
                <w:bCs/>
                <w:color w:val="000000"/>
                <w:szCs w:val="21"/>
              </w:rPr>
              <w:t>主要职业类别（代码）</w:t>
            </w:r>
          </w:p>
        </w:tc>
        <w:tc>
          <w:tcPr>
            <w:tcW w:w="6314" w:type="dxa"/>
            <w:tcBorders>
              <w:tl2br w:val="nil"/>
              <w:tr2bl w:val="nil"/>
            </w:tcBorders>
            <w:noWrap w:val="0"/>
            <w:vAlign w:val="center"/>
          </w:tcPr>
          <w:p>
            <w:pPr>
              <w:autoSpaceDE w:val="0"/>
              <w:autoSpaceDN w:val="0"/>
              <w:adjustRightInd w:val="0"/>
              <w:snapToGrid w:val="0"/>
              <w:spacing w:line="240" w:lineRule="auto"/>
              <w:jc w:val="left"/>
              <w:rPr>
                <w:rFonts w:hint="eastAsia" w:ascii="宋体" w:hAnsi="宋体" w:eastAsia="宋体" w:cs="宋体"/>
                <w:color w:val="000000"/>
                <w:szCs w:val="21"/>
                <w:vertAlign w:val="baseline"/>
              </w:rPr>
            </w:pPr>
            <w:r>
              <w:rPr>
                <w:spacing w:val="1"/>
                <w:sz w:val="21"/>
                <w:szCs w:val="21"/>
                <w:highlight w:val="none"/>
              </w:rPr>
              <w:t>大数据工程技术人员</w:t>
            </w:r>
            <w:r>
              <w:rPr>
                <w:spacing w:val="-12"/>
                <w:sz w:val="21"/>
                <w:szCs w:val="21"/>
                <w:highlight w:val="none"/>
              </w:rPr>
              <w:t xml:space="preserve"> </w:t>
            </w:r>
            <w:r>
              <w:rPr>
                <w:rFonts w:ascii="Times New Roman" w:hAnsi="Times New Roman" w:eastAsia="Times New Roman" w:cs="Times New Roman"/>
                <w:spacing w:val="1"/>
                <w:sz w:val="21"/>
                <w:szCs w:val="21"/>
                <w:highlight w:val="none"/>
              </w:rPr>
              <w:t>S</w:t>
            </w:r>
            <w:r>
              <w:rPr>
                <w:spacing w:val="1"/>
                <w:sz w:val="21"/>
                <w:szCs w:val="21"/>
                <w:highlight w:val="none"/>
              </w:rPr>
              <w:t>（</w:t>
            </w:r>
            <w:r>
              <w:rPr>
                <w:rFonts w:ascii="Times New Roman" w:hAnsi="Times New Roman" w:eastAsia="Times New Roman" w:cs="Times New Roman"/>
                <w:spacing w:val="1"/>
                <w:sz w:val="21"/>
                <w:szCs w:val="21"/>
                <w:highlight w:val="none"/>
              </w:rPr>
              <w:t>2-02-38-03</w:t>
            </w:r>
            <w:r>
              <w:rPr>
                <w:spacing w:val="1"/>
                <w:sz w:val="21"/>
                <w:szCs w:val="21"/>
                <w:highlight w:val="none"/>
              </w:rPr>
              <w:t>）、数据分析处理工程技术人员</w:t>
            </w:r>
            <w:r>
              <w:rPr>
                <w:sz w:val="21"/>
                <w:szCs w:val="21"/>
                <w:highlight w:val="none"/>
              </w:rPr>
              <w:t xml:space="preserve"> </w:t>
            </w:r>
            <w:r>
              <w:rPr>
                <w:rFonts w:ascii="Times New Roman" w:hAnsi="Times New Roman" w:eastAsia="Times New Roman" w:cs="Times New Roman"/>
                <w:spacing w:val="1"/>
                <w:sz w:val="21"/>
                <w:szCs w:val="21"/>
                <w:highlight w:val="none"/>
              </w:rPr>
              <w:t>S</w:t>
            </w:r>
            <w:r>
              <w:rPr>
                <w:spacing w:val="1"/>
                <w:sz w:val="21"/>
                <w:szCs w:val="21"/>
                <w:highlight w:val="none"/>
              </w:rPr>
              <w:t>（</w:t>
            </w:r>
            <w:r>
              <w:rPr>
                <w:rFonts w:ascii="Times New Roman" w:hAnsi="Times New Roman" w:eastAsia="Times New Roman" w:cs="Times New Roman"/>
                <w:spacing w:val="1"/>
                <w:sz w:val="21"/>
                <w:szCs w:val="21"/>
                <w:highlight w:val="none"/>
              </w:rPr>
              <w:t>2-02-30-09</w:t>
            </w:r>
            <w:r>
              <w:rPr>
                <w:spacing w:val="1"/>
                <w:sz w:val="21"/>
                <w:szCs w:val="21"/>
                <w:highlight w:val="none"/>
              </w:rPr>
              <w:t>）、信息系统运行维护工程技术人员</w:t>
            </w:r>
            <w:r>
              <w:rPr>
                <w:spacing w:val="-21"/>
                <w:sz w:val="21"/>
                <w:szCs w:val="21"/>
                <w:highlight w:val="none"/>
              </w:rPr>
              <w:t xml:space="preserve"> </w:t>
            </w:r>
            <w:r>
              <w:rPr>
                <w:rFonts w:ascii="Times New Roman" w:hAnsi="Times New Roman" w:eastAsia="Times New Roman" w:cs="Times New Roman"/>
                <w:spacing w:val="1"/>
                <w:sz w:val="21"/>
                <w:szCs w:val="21"/>
                <w:highlight w:val="none"/>
              </w:rPr>
              <w:t>S</w:t>
            </w:r>
            <w:r>
              <w:rPr>
                <w:spacing w:val="1"/>
                <w:sz w:val="21"/>
                <w:szCs w:val="21"/>
                <w:highlight w:val="none"/>
              </w:rPr>
              <w:t>（</w:t>
            </w:r>
            <w:r>
              <w:rPr>
                <w:rFonts w:ascii="Times New Roman" w:hAnsi="Times New Roman" w:eastAsia="Times New Roman" w:cs="Times New Roman"/>
                <w:spacing w:val="1"/>
                <w:sz w:val="21"/>
                <w:szCs w:val="21"/>
                <w:highlight w:val="none"/>
              </w:rPr>
              <w:t>2-02-10-08</w:t>
            </w:r>
            <w:r>
              <w:rPr>
                <w:spacing w:val="1"/>
                <w:sz w:val="21"/>
                <w:szCs w:val="21"/>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08" w:type="dxa"/>
            <w:tcBorders>
              <w:tl2br w:val="nil"/>
              <w:tr2bl w:val="nil"/>
            </w:tcBorders>
            <w:noWrap w:val="0"/>
            <w:vAlign w:val="center"/>
          </w:tcPr>
          <w:p>
            <w:pPr>
              <w:autoSpaceDE w:val="0"/>
              <w:autoSpaceDN w:val="0"/>
              <w:adjustRightInd w:val="0"/>
              <w:snapToGrid w:val="0"/>
              <w:spacing w:line="240" w:lineRule="auto"/>
              <w:jc w:val="left"/>
              <w:rPr>
                <w:rFonts w:hint="eastAsia" w:ascii="宋体" w:hAnsi="宋体" w:eastAsia="宋体" w:cs="宋体"/>
                <w:b/>
                <w:bCs/>
                <w:color w:val="000000"/>
                <w:szCs w:val="21"/>
                <w:vertAlign w:val="baseline"/>
              </w:rPr>
            </w:pPr>
            <w:r>
              <w:rPr>
                <w:rFonts w:hint="eastAsia" w:ascii="宋体" w:hAnsi="宋体" w:eastAsia="宋体" w:cs="宋体"/>
                <w:b/>
                <w:bCs/>
                <w:color w:val="000000"/>
                <w:szCs w:val="21"/>
              </w:rPr>
              <w:t>主要岗位（群）或技术领域</w:t>
            </w:r>
          </w:p>
        </w:tc>
        <w:tc>
          <w:tcPr>
            <w:tcW w:w="6314" w:type="dxa"/>
            <w:tcBorders>
              <w:tl2br w:val="nil"/>
              <w:tr2bl w:val="nil"/>
            </w:tcBorders>
            <w:noWrap w:val="0"/>
            <w:vAlign w:val="center"/>
          </w:tcPr>
          <w:p>
            <w:pPr>
              <w:autoSpaceDE w:val="0"/>
              <w:autoSpaceDN w:val="0"/>
              <w:adjustRightInd w:val="0"/>
              <w:snapToGrid w:val="0"/>
              <w:spacing w:line="240" w:lineRule="auto"/>
              <w:jc w:val="left"/>
              <w:rPr>
                <w:rFonts w:hint="eastAsia" w:ascii="宋体" w:hAnsi="宋体" w:eastAsia="宋体" w:cs="宋体"/>
                <w:color w:val="000000"/>
                <w:szCs w:val="21"/>
                <w:vertAlign w:val="baseline"/>
              </w:rPr>
            </w:pPr>
            <w:r>
              <w:rPr>
                <w:spacing w:val="4"/>
                <w:sz w:val="21"/>
                <w:szCs w:val="21"/>
                <w:highlight w:val="none"/>
              </w:rPr>
              <w:t>大数据实施与运维、数据采集与处理、大数据分析与可视化、大数据平台管理、大数据技术服务、大数据产品运营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2208" w:type="dxa"/>
            <w:tcBorders>
              <w:bottom w:val="single" w:color="auto" w:sz="12" w:space="0"/>
            </w:tcBorders>
            <w:noWrap w:val="0"/>
            <w:vAlign w:val="center"/>
          </w:tcPr>
          <w:p>
            <w:pPr>
              <w:autoSpaceDE w:val="0"/>
              <w:autoSpaceDN w:val="0"/>
              <w:adjustRightInd w:val="0"/>
              <w:snapToGrid w:val="0"/>
              <w:spacing w:line="240" w:lineRule="auto"/>
              <w:jc w:val="left"/>
              <w:rPr>
                <w:rFonts w:hint="eastAsia" w:ascii="宋体" w:hAnsi="宋体" w:eastAsia="宋体" w:cs="宋体"/>
                <w:color w:val="000000"/>
                <w:szCs w:val="21"/>
                <w:vertAlign w:val="baseline"/>
              </w:rPr>
            </w:pPr>
            <w:r>
              <w:rPr>
                <w:rFonts w:hint="eastAsia" w:ascii="宋体" w:hAnsi="宋体" w:eastAsia="宋体" w:cs="宋体"/>
                <w:color w:val="000000"/>
                <w:szCs w:val="21"/>
              </w:rPr>
              <w:t>职业类证书</w:t>
            </w:r>
          </w:p>
        </w:tc>
        <w:tc>
          <w:tcPr>
            <w:tcW w:w="6314" w:type="dxa"/>
            <w:tcBorders>
              <w:bottom w:val="single" w:color="auto" w:sz="12" w:space="0"/>
            </w:tcBorders>
            <w:noWrap w:val="0"/>
            <w:vAlign w:val="center"/>
          </w:tcPr>
          <w:p>
            <w:pPr>
              <w:autoSpaceDE w:val="0"/>
              <w:autoSpaceDN w:val="0"/>
              <w:adjustRightInd w:val="0"/>
              <w:snapToGrid w:val="0"/>
              <w:spacing w:line="240" w:lineRule="auto"/>
              <w:jc w:val="left"/>
              <w:rPr>
                <w:rFonts w:hint="eastAsia" w:ascii="宋体" w:hAnsi="宋体" w:eastAsia="宋体" w:cs="宋体"/>
                <w:color w:val="000000"/>
                <w:szCs w:val="21"/>
                <w:vertAlign w:val="baseline"/>
              </w:rPr>
            </w:pPr>
            <w:r>
              <w:rPr>
                <w:rFonts w:hint="eastAsia"/>
                <w:spacing w:val="4"/>
                <w:sz w:val="21"/>
                <w:szCs w:val="21"/>
                <w:highlight w:val="none"/>
              </w:rPr>
              <w:t>计算机程序设计员（三级）</w:t>
            </w:r>
            <w:r>
              <w:rPr>
                <w:rFonts w:hint="eastAsia"/>
                <w:spacing w:val="4"/>
                <w:sz w:val="21"/>
                <w:szCs w:val="21"/>
                <w:highlight w:val="none"/>
                <w:lang w:eastAsia="zh-CN"/>
              </w:rPr>
              <w:t>、</w:t>
            </w:r>
            <w:r>
              <w:rPr>
                <w:rFonts w:hint="eastAsia"/>
                <w:spacing w:val="4"/>
                <w:sz w:val="21"/>
                <w:szCs w:val="21"/>
                <w:highlight w:val="none"/>
              </w:rPr>
              <w:t>计算机技术与软件专业技术资格(水平)考试</w:t>
            </w:r>
            <w:r>
              <w:rPr>
                <w:rFonts w:hint="eastAsia"/>
                <w:spacing w:val="4"/>
                <w:sz w:val="21"/>
                <w:szCs w:val="21"/>
                <w:highlight w:val="none"/>
                <w:lang w:eastAsia="zh-CN"/>
              </w:rPr>
              <w:t>、</w:t>
            </w:r>
            <w:r>
              <w:rPr>
                <w:rFonts w:hint="eastAsia"/>
                <w:spacing w:val="4"/>
                <w:sz w:val="21"/>
                <w:szCs w:val="21"/>
                <w:highlight w:val="none"/>
              </w:rPr>
              <w:t>全国计算机等级考试</w:t>
            </w:r>
            <w:r>
              <w:rPr>
                <w:rFonts w:hint="eastAsia"/>
                <w:spacing w:val="4"/>
                <w:sz w:val="21"/>
                <w:szCs w:val="21"/>
                <w:highlight w:val="none"/>
                <w:lang w:eastAsia="zh-CN"/>
              </w:rPr>
              <w:t>、IITC工信人才专业知识测评证书、大数据分析与应用、大数据应用开发（Python）</w:t>
            </w:r>
          </w:p>
        </w:tc>
      </w:tr>
    </w:tbl>
    <w:p>
      <w:pPr>
        <w:autoSpaceDE w:val="0"/>
        <w:autoSpaceDN w:val="0"/>
        <w:adjustRightInd w:val="0"/>
        <w:snapToGrid w:val="0"/>
        <w:spacing w:line="480" w:lineRule="exact"/>
        <w:ind w:firstLine="482" w:firstLineChars="200"/>
        <w:jc w:val="left"/>
        <w:outlineLvl w:val="1"/>
        <w:rPr>
          <w:rFonts w:hint="eastAsia" w:ascii="宋体" w:hAnsi="宋体" w:cs="黑体"/>
          <w:b/>
          <w:sz w:val="24"/>
          <w:highlight w:val="none"/>
        </w:rPr>
      </w:pPr>
      <w:r>
        <w:rPr>
          <w:rFonts w:hint="eastAsia" w:ascii="宋体" w:hAnsi="宋体" w:cs="黑体"/>
          <w:b/>
          <w:sz w:val="24"/>
          <w:highlight w:val="none"/>
        </w:rPr>
        <w:t>（二）职业资格证书或技能等级证书与课程的关系</w:t>
      </w:r>
    </w:p>
    <w:p>
      <w:pPr>
        <w:pStyle w:val="4"/>
        <w:jc w:val="center"/>
        <w:rPr>
          <w:rFonts w:hint="eastAsia" w:eastAsia="黑体"/>
          <w:highlight w:val="none"/>
          <w:lang w:val="en-US" w:eastAsia="zh-CN"/>
        </w:rPr>
      </w:pPr>
      <w:r>
        <w:rPr>
          <w:highlight w:val="none"/>
        </w:rPr>
        <w:t xml:space="preserve">表 </w:t>
      </w:r>
      <w:r>
        <w:rPr>
          <w:highlight w:val="none"/>
        </w:rPr>
        <w:fldChar w:fldCharType="begin"/>
      </w:r>
      <w:r>
        <w:rPr>
          <w:highlight w:val="none"/>
        </w:rPr>
        <w:instrText xml:space="preserve"> SEQ 表 \* ARABIC </w:instrText>
      </w:r>
      <w:r>
        <w:rPr>
          <w:highlight w:val="none"/>
        </w:rPr>
        <w:fldChar w:fldCharType="separate"/>
      </w:r>
      <w:r>
        <w:rPr>
          <w:highlight w:val="none"/>
        </w:rPr>
        <w:t>2</w:t>
      </w:r>
      <w:r>
        <w:rPr>
          <w:highlight w:val="none"/>
        </w:rPr>
        <w:fldChar w:fldCharType="end"/>
      </w:r>
      <w:r>
        <w:rPr>
          <w:rFonts w:hint="eastAsia"/>
          <w:highlight w:val="none"/>
          <w:lang w:val="en-US" w:eastAsia="zh-CN"/>
        </w:rPr>
        <w:t xml:space="preserve"> </w:t>
      </w:r>
      <w:r>
        <w:rPr>
          <w:rFonts w:hint="eastAsia" w:ascii="黑体" w:hAnsi="黑体" w:eastAsia="黑体" w:cs="黑体"/>
          <w:color w:val="000000"/>
          <w:spacing w:val="1"/>
          <w:szCs w:val="21"/>
          <w:highlight w:val="none"/>
        </w:rPr>
        <w:t>可获取的职业资格证书列表</w:t>
      </w:r>
    </w:p>
    <w:tbl>
      <w:tblPr>
        <w:tblStyle w:val="10"/>
        <w:tblW w:w="83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97"/>
        <w:gridCol w:w="1500"/>
        <w:gridCol w:w="900"/>
        <w:gridCol w:w="1125"/>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652" w:type="dxa"/>
            <w:vAlign w:val="center"/>
          </w:tcPr>
          <w:p>
            <w:pPr>
              <w:jc w:val="center"/>
              <w:rPr>
                <w:rFonts w:ascii="Times New Roman" w:hAnsi="Times New Roman" w:eastAsia="宋体"/>
                <w:color w:val="000000"/>
                <w:sz w:val="21"/>
                <w:szCs w:val="21"/>
                <w:highlight w:val="none"/>
              </w:rPr>
            </w:pPr>
            <w:r>
              <w:rPr>
                <w:rFonts w:hint="eastAsia" w:ascii="宋体" w:hAnsi="宋体" w:cs="Tahoma"/>
                <w:b/>
                <w:bCs/>
                <w:kern w:val="0"/>
                <w:szCs w:val="21"/>
                <w:highlight w:val="none"/>
              </w:rPr>
              <w:t>序号</w:t>
            </w:r>
          </w:p>
        </w:tc>
        <w:tc>
          <w:tcPr>
            <w:tcW w:w="1397" w:type="dxa"/>
            <w:vAlign w:val="center"/>
          </w:tcPr>
          <w:p>
            <w:pPr>
              <w:jc w:val="center"/>
              <w:rPr>
                <w:rFonts w:ascii="Times New Roman" w:hAnsi="Times New Roman" w:eastAsia="宋体"/>
                <w:color w:val="000000"/>
                <w:sz w:val="21"/>
                <w:szCs w:val="21"/>
                <w:highlight w:val="none"/>
              </w:rPr>
            </w:pPr>
            <w:r>
              <w:rPr>
                <w:rFonts w:hint="eastAsia" w:ascii="宋体" w:hAnsi="宋体" w:cs="Tahoma"/>
                <w:b/>
                <w:bCs/>
                <w:kern w:val="0"/>
                <w:szCs w:val="21"/>
                <w:highlight w:val="none"/>
              </w:rPr>
              <w:t>证书名称</w:t>
            </w:r>
          </w:p>
        </w:tc>
        <w:tc>
          <w:tcPr>
            <w:tcW w:w="1500" w:type="dxa"/>
            <w:vAlign w:val="center"/>
          </w:tcPr>
          <w:p>
            <w:pPr>
              <w:jc w:val="center"/>
              <w:rPr>
                <w:rFonts w:ascii="Times New Roman" w:hAnsi="Times New Roman" w:eastAsia="宋体"/>
                <w:color w:val="000000"/>
                <w:sz w:val="21"/>
                <w:szCs w:val="21"/>
                <w:highlight w:val="none"/>
              </w:rPr>
            </w:pPr>
            <w:r>
              <w:rPr>
                <w:rFonts w:hint="eastAsia" w:ascii="宋体" w:hAnsi="宋体" w:cs="Tahoma"/>
                <w:b/>
                <w:bCs/>
                <w:kern w:val="0"/>
                <w:szCs w:val="21"/>
                <w:highlight w:val="none"/>
              </w:rPr>
              <w:t>颁发单位</w:t>
            </w:r>
          </w:p>
        </w:tc>
        <w:tc>
          <w:tcPr>
            <w:tcW w:w="900" w:type="dxa"/>
            <w:vAlign w:val="center"/>
          </w:tcPr>
          <w:p>
            <w:pPr>
              <w:jc w:val="center"/>
              <w:rPr>
                <w:rFonts w:ascii="Times New Roman" w:hAnsi="Times New Roman" w:eastAsia="宋体"/>
                <w:color w:val="000000"/>
                <w:sz w:val="21"/>
                <w:szCs w:val="21"/>
                <w:highlight w:val="none"/>
              </w:rPr>
            </w:pPr>
            <w:r>
              <w:rPr>
                <w:rFonts w:hint="eastAsia" w:ascii="宋体" w:hAnsi="宋体" w:cs="Tahoma"/>
                <w:b/>
                <w:bCs/>
                <w:kern w:val="0"/>
                <w:szCs w:val="21"/>
                <w:highlight w:val="none"/>
              </w:rPr>
              <w:t>等级</w:t>
            </w:r>
          </w:p>
        </w:tc>
        <w:tc>
          <w:tcPr>
            <w:tcW w:w="1125" w:type="dxa"/>
            <w:vAlign w:val="center"/>
          </w:tcPr>
          <w:p>
            <w:pPr>
              <w:jc w:val="center"/>
              <w:rPr>
                <w:rFonts w:hint="default" w:ascii="Times New Roman" w:hAnsi="Times New Roman" w:eastAsia="宋体"/>
                <w:color w:val="000000"/>
                <w:sz w:val="21"/>
                <w:szCs w:val="21"/>
                <w:highlight w:val="none"/>
                <w:lang w:val="en-US" w:eastAsia="zh-CN"/>
              </w:rPr>
            </w:pPr>
            <w:r>
              <w:rPr>
                <w:rFonts w:hint="eastAsia" w:ascii="宋体" w:hAnsi="宋体" w:cs="Tahoma"/>
                <w:b/>
                <w:bCs/>
                <w:kern w:val="0"/>
                <w:szCs w:val="21"/>
                <w:highlight w:val="none"/>
              </w:rPr>
              <w:t>考证学期</w:t>
            </w:r>
          </w:p>
        </w:tc>
        <w:tc>
          <w:tcPr>
            <w:tcW w:w="2805" w:type="dxa"/>
            <w:vAlign w:val="center"/>
          </w:tcPr>
          <w:p>
            <w:pPr>
              <w:jc w:val="center"/>
              <w:rPr>
                <w:rFonts w:hint="default" w:ascii="Times New Roman" w:hAnsi="Times New Roman" w:eastAsia="宋体"/>
                <w:color w:val="000000"/>
                <w:sz w:val="21"/>
                <w:szCs w:val="21"/>
                <w:highlight w:val="none"/>
                <w:lang w:val="en-US" w:eastAsia="zh-CN"/>
              </w:rPr>
            </w:pPr>
            <w:r>
              <w:rPr>
                <w:rFonts w:hint="eastAsia" w:ascii="宋体" w:hAnsi="宋体" w:cs="Tahoma"/>
                <w:b/>
                <w:bCs/>
                <w:kern w:val="0"/>
                <w:szCs w:val="21"/>
                <w:highlight w:val="none"/>
              </w:rPr>
              <w:t>支撑课程名称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652" w:type="dxa"/>
            <w:vAlign w:val="center"/>
          </w:tcPr>
          <w:p>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1</w:t>
            </w:r>
          </w:p>
        </w:tc>
        <w:tc>
          <w:tcPr>
            <w:tcW w:w="1397"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rPr>
              <w:t>计算机技术与软件专业技术资格(水平)考试</w:t>
            </w:r>
          </w:p>
        </w:tc>
        <w:tc>
          <w:tcPr>
            <w:tcW w:w="1500"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rPr>
              <w:t>人社部、工业和信息化部</w:t>
            </w:r>
          </w:p>
        </w:tc>
        <w:tc>
          <w:tcPr>
            <w:tcW w:w="9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olor w:val="000000"/>
                <w:sz w:val="21"/>
                <w:szCs w:val="21"/>
                <w:highlight w:val="none"/>
                <w:lang w:val="en-US" w:eastAsia="zh-CN"/>
              </w:rPr>
            </w:pPr>
            <w:r>
              <w:rPr>
                <w:rFonts w:hint="default" w:ascii="Times New Roman" w:hAnsi="Times New Roman" w:eastAsia="宋体"/>
                <w:color w:val="000000"/>
                <w:sz w:val="21"/>
                <w:szCs w:val="21"/>
                <w:highlight w:val="none"/>
                <w:lang w:val="en-US" w:eastAsia="zh-CN"/>
              </w:rPr>
              <w:t>初级/中级</w:t>
            </w:r>
          </w:p>
        </w:tc>
        <w:tc>
          <w:tcPr>
            <w:tcW w:w="1125"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rPr>
              <w:t>第</w:t>
            </w:r>
            <w:r>
              <w:rPr>
                <w:rFonts w:hint="eastAsia" w:ascii="Times New Roman" w:hAnsi="Times New Roman" w:eastAsia="宋体"/>
                <w:color w:val="000000"/>
                <w:sz w:val="21"/>
                <w:szCs w:val="21"/>
                <w:highlight w:val="none"/>
                <w:lang w:val="en-US" w:eastAsia="zh-CN"/>
              </w:rPr>
              <w:t>3</w:t>
            </w:r>
            <w:r>
              <w:rPr>
                <w:rFonts w:hint="eastAsia" w:ascii="Times New Roman" w:hAnsi="Times New Roman" w:eastAsia="宋体"/>
                <w:color w:val="000000"/>
                <w:sz w:val="21"/>
                <w:szCs w:val="21"/>
                <w:highlight w:val="none"/>
              </w:rPr>
              <w:t>学期</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rPr>
              <w:t>第</w:t>
            </w:r>
            <w:r>
              <w:rPr>
                <w:rFonts w:hint="eastAsia" w:ascii="Times New Roman" w:hAnsi="Times New Roman" w:eastAsia="宋体"/>
                <w:color w:val="000000"/>
                <w:sz w:val="21"/>
                <w:szCs w:val="21"/>
                <w:highlight w:val="none"/>
                <w:lang w:val="en-US" w:eastAsia="zh-CN"/>
              </w:rPr>
              <w:t>4</w:t>
            </w:r>
            <w:r>
              <w:rPr>
                <w:rFonts w:hint="eastAsia" w:ascii="Times New Roman" w:hAnsi="Times New Roman" w:eastAsia="宋体"/>
                <w:color w:val="000000"/>
                <w:sz w:val="21"/>
                <w:szCs w:val="21"/>
                <w:highlight w:val="none"/>
              </w:rPr>
              <w:t>学期</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rPr>
              <w:t>第</w:t>
            </w:r>
            <w:r>
              <w:rPr>
                <w:rFonts w:hint="eastAsia" w:ascii="Times New Roman" w:hAnsi="Times New Roman" w:eastAsia="宋体"/>
                <w:color w:val="000000"/>
                <w:sz w:val="21"/>
                <w:szCs w:val="21"/>
                <w:highlight w:val="none"/>
                <w:lang w:val="en-US" w:eastAsia="zh-CN"/>
              </w:rPr>
              <w:t>5</w:t>
            </w:r>
            <w:r>
              <w:rPr>
                <w:rFonts w:hint="eastAsia" w:ascii="Times New Roman" w:hAnsi="Times New Roman" w:eastAsia="宋体"/>
                <w:color w:val="000000"/>
                <w:sz w:val="21"/>
                <w:szCs w:val="21"/>
                <w:highlight w:val="none"/>
              </w:rPr>
              <w:t>学期</w:t>
            </w:r>
          </w:p>
          <w:p>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rPr>
              <w:t>第</w:t>
            </w:r>
            <w:r>
              <w:rPr>
                <w:rFonts w:hint="eastAsia" w:ascii="Times New Roman" w:hAnsi="Times New Roman" w:eastAsia="宋体"/>
                <w:color w:val="000000"/>
                <w:sz w:val="21"/>
                <w:szCs w:val="21"/>
                <w:highlight w:val="none"/>
                <w:lang w:val="en-US" w:eastAsia="zh-CN"/>
              </w:rPr>
              <w:t>6</w:t>
            </w:r>
            <w:r>
              <w:rPr>
                <w:rFonts w:hint="eastAsia" w:ascii="Times New Roman" w:hAnsi="Times New Roman" w:eastAsia="宋体"/>
                <w:color w:val="000000"/>
                <w:sz w:val="21"/>
                <w:szCs w:val="21"/>
                <w:highlight w:val="none"/>
              </w:rPr>
              <w:t>学期</w:t>
            </w:r>
          </w:p>
        </w:tc>
        <w:tc>
          <w:tcPr>
            <w:tcW w:w="2805"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rPr>
              <w:t>1.C语言程序设计</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rPr>
              <w:t>2.</w:t>
            </w:r>
            <w:r>
              <w:rPr>
                <w:rFonts w:hint="eastAsia" w:ascii="Times New Roman" w:hAnsi="Times New Roman" w:eastAsia="宋体"/>
                <w:color w:val="000000"/>
                <w:sz w:val="21"/>
                <w:szCs w:val="21"/>
                <w:highlight w:val="none"/>
                <w:lang w:eastAsia="zh-CN"/>
              </w:rPr>
              <w:t>Java</w:t>
            </w:r>
            <w:r>
              <w:rPr>
                <w:rFonts w:hint="eastAsia" w:ascii="Times New Roman" w:hAnsi="Times New Roman" w:eastAsia="宋体"/>
                <w:color w:val="000000"/>
                <w:sz w:val="21"/>
                <w:szCs w:val="21"/>
                <w:highlight w:val="none"/>
              </w:rPr>
              <w:t>面向对象程序设计</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rPr>
              <w:t>3.数据库技术及应用</w:t>
            </w:r>
          </w:p>
          <w:p>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rPr>
              <w:t>4.计算机导论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652" w:type="dxa"/>
            <w:vAlign w:val="center"/>
          </w:tcPr>
          <w:p>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2</w:t>
            </w:r>
          </w:p>
        </w:tc>
        <w:tc>
          <w:tcPr>
            <w:tcW w:w="1397"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lang w:val="en-US" w:eastAsia="zh-CN"/>
              </w:rPr>
              <w:t>全国计算机等级考试</w:t>
            </w:r>
          </w:p>
        </w:tc>
        <w:tc>
          <w:tcPr>
            <w:tcW w:w="1500"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lang w:val="en-US" w:eastAsia="zh-CN"/>
              </w:rPr>
              <w:t xml:space="preserve">教育部考试中心 </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p>
        </w:tc>
        <w:tc>
          <w:tcPr>
            <w:tcW w:w="9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olor w:val="000000"/>
                <w:sz w:val="21"/>
                <w:szCs w:val="21"/>
                <w:highlight w:val="none"/>
                <w:lang w:val="en-US" w:eastAsia="zh-CN"/>
              </w:rPr>
            </w:pPr>
            <w:r>
              <w:rPr>
                <w:rFonts w:hint="eastAsia" w:ascii="Times New Roman" w:hAnsi="Times New Roman" w:eastAsia="宋体"/>
                <w:color w:val="000000"/>
                <w:sz w:val="21"/>
                <w:szCs w:val="21"/>
                <w:highlight w:val="none"/>
                <w:lang w:val="en-US" w:eastAsia="zh-CN"/>
              </w:rPr>
              <w:t>一级/二级</w:t>
            </w:r>
          </w:p>
        </w:tc>
        <w:tc>
          <w:tcPr>
            <w:tcW w:w="1125"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lang w:val="en-US" w:eastAsia="zh-CN"/>
              </w:rPr>
              <w:t xml:space="preserve">第2学期 </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lang w:val="en-US" w:eastAsia="zh-CN"/>
              </w:rPr>
              <w:t xml:space="preserve">第3学期 </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lang w:val="en-US" w:eastAsia="zh-CN"/>
              </w:rPr>
              <w:t xml:space="preserve">第4学期 </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lang w:val="en-US" w:eastAsia="zh-CN"/>
              </w:rPr>
              <w:t>第5学期</w:t>
            </w:r>
          </w:p>
        </w:tc>
        <w:tc>
          <w:tcPr>
            <w:tcW w:w="2805"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lang w:val="en-US" w:eastAsia="zh-CN"/>
              </w:rPr>
              <w:t xml:space="preserve">1.C 语言程序设计 </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lang w:val="en-US" w:eastAsia="zh-CN"/>
              </w:rPr>
              <w:t xml:space="preserve">2.Java面向对象程序设计 </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lang w:val="en-US" w:eastAsia="zh-CN"/>
              </w:rPr>
              <w:t>3.数据库技术</w:t>
            </w:r>
            <w:r>
              <w:rPr>
                <w:rFonts w:hint="eastAsia" w:ascii="Times New Roman" w:hAnsi="Times New Roman" w:eastAsia="宋体"/>
                <w:color w:val="000000"/>
                <w:sz w:val="21"/>
                <w:szCs w:val="21"/>
                <w:highlight w:val="none"/>
              </w:rPr>
              <w:t>及应用</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rPr>
              <w:t>4.计算机导论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2" w:type="dxa"/>
            <w:vAlign w:val="center"/>
          </w:tcPr>
          <w:p>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3</w:t>
            </w:r>
          </w:p>
        </w:tc>
        <w:tc>
          <w:tcPr>
            <w:tcW w:w="1397"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宋体"/>
                <w:color w:val="000000"/>
                <w:sz w:val="21"/>
                <w:szCs w:val="21"/>
                <w:highlight w:val="none"/>
                <w:lang w:val="en-US"/>
              </w:rPr>
            </w:pPr>
            <w:r>
              <w:rPr>
                <w:rFonts w:hint="eastAsia" w:ascii="Times New Roman" w:hAnsi="Times New Roman" w:eastAsia="宋体"/>
                <w:color w:val="000000"/>
                <w:sz w:val="21"/>
                <w:szCs w:val="21"/>
                <w:highlight w:val="none"/>
                <w:lang w:val="en-US" w:eastAsia="zh-CN"/>
              </w:rPr>
              <w:t>IITC工信人才专业知识测评证书</w:t>
            </w:r>
          </w:p>
        </w:tc>
        <w:tc>
          <w:tcPr>
            <w:tcW w:w="1500"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lang w:val="en-US" w:eastAsia="zh-CN"/>
              </w:rPr>
              <w:t>工业和信息化部人才交流中心</w:t>
            </w:r>
          </w:p>
        </w:tc>
        <w:tc>
          <w:tcPr>
            <w:tcW w:w="9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olor w:val="000000"/>
                <w:sz w:val="21"/>
                <w:szCs w:val="21"/>
                <w:highlight w:val="none"/>
                <w:lang w:val="en-US" w:eastAsia="zh-CN"/>
              </w:rPr>
            </w:pPr>
            <w:r>
              <w:rPr>
                <w:rFonts w:hint="default" w:ascii="Times New Roman" w:hAnsi="Times New Roman" w:eastAsia="宋体"/>
                <w:color w:val="000000"/>
                <w:sz w:val="21"/>
                <w:szCs w:val="21"/>
                <w:highlight w:val="none"/>
                <w:lang w:val="en-US" w:eastAsia="zh-CN"/>
              </w:rPr>
              <w:t>初级/中级</w:t>
            </w:r>
          </w:p>
        </w:tc>
        <w:tc>
          <w:tcPr>
            <w:tcW w:w="1125"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lang w:val="en-US" w:eastAsia="zh-CN"/>
              </w:rPr>
              <w:t xml:space="preserve">第4学期 </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lang w:val="en-US" w:eastAsia="zh-CN"/>
              </w:rPr>
              <w:t xml:space="preserve">第6学期 </w:t>
            </w:r>
          </w:p>
        </w:tc>
        <w:tc>
          <w:tcPr>
            <w:tcW w:w="2805"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lang w:val="en-US" w:eastAsia="zh-CN"/>
              </w:rPr>
              <w:t xml:space="preserve">1.C语言程序设计 </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lang w:val="en-US" w:eastAsia="zh-CN"/>
              </w:rPr>
              <w:t xml:space="preserve">2.Java面向对象程序设计 </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lang w:val="en-US" w:eastAsia="zh-CN"/>
              </w:rPr>
              <w:t>3.数据库技术</w:t>
            </w:r>
            <w:r>
              <w:rPr>
                <w:rFonts w:hint="eastAsia" w:ascii="Times New Roman" w:hAnsi="Times New Roman" w:eastAsia="宋体"/>
                <w:color w:val="000000"/>
                <w:sz w:val="21"/>
                <w:szCs w:val="21"/>
                <w:highlight w:val="none"/>
              </w:rPr>
              <w:t>及应用</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lang w:val="en-US" w:eastAsia="zh-CN"/>
              </w:rPr>
              <w:t xml:space="preserve">4.网页设计与制作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2"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olor w:val="000000"/>
                <w:sz w:val="21"/>
                <w:szCs w:val="21"/>
                <w:highlight w:val="none"/>
                <w:lang w:val="en-US" w:eastAsia="zh-CN"/>
              </w:rPr>
            </w:pPr>
            <w:r>
              <w:rPr>
                <w:rFonts w:hint="eastAsia" w:ascii="Times New Roman" w:hAnsi="Times New Roman" w:eastAsia="宋体"/>
                <w:color w:val="000000"/>
                <w:sz w:val="21"/>
                <w:szCs w:val="21"/>
                <w:highlight w:val="none"/>
                <w:lang w:val="en-US" w:eastAsia="zh-CN"/>
              </w:rPr>
              <w:t>4</w:t>
            </w:r>
          </w:p>
        </w:tc>
        <w:tc>
          <w:tcPr>
            <w:tcW w:w="1397"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lang w:val="en-US" w:eastAsia="zh-CN"/>
              </w:rPr>
              <w:t>计算机程序设计员（三级）职业技能等级证书</w:t>
            </w:r>
          </w:p>
        </w:tc>
        <w:tc>
          <w:tcPr>
            <w:tcW w:w="1500"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lang w:val="en-US" w:eastAsia="zh-CN"/>
              </w:rPr>
              <w:t>马鞍山师专（经人社部门备案）</w:t>
            </w:r>
          </w:p>
        </w:tc>
        <w:tc>
          <w:tcPr>
            <w:tcW w:w="9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lang w:val="en-US" w:eastAsia="zh-CN"/>
              </w:rPr>
              <w:t>三级</w:t>
            </w:r>
          </w:p>
        </w:tc>
        <w:tc>
          <w:tcPr>
            <w:tcW w:w="1125"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lang w:val="en-US" w:eastAsia="zh-CN"/>
              </w:rPr>
              <w:t>第4学期</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lang w:val="en-US" w:eastAsia="zh-CN"/>
              </w:rPr>
              <w:t>第6学期</w:t>
            </w:r>
          </w:p>
        </w:tc>
        <w:tc>
          <w:tcPr>
            <w:tcW w:w="2805"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lang w:val="en-US" w:eastAsia="zh-CN"/>
              </w:rPr>
              <w:t>1.Web应用系统开发</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lang w:val="en-US" w:eastAsia="zh-CN"/>
              </w:rPr>
              <w:t>2.数据库技术</w:t>
            </w:r>
            <w:r>
              <w:rPr>
                <w:rFonts w:hint="eastAsia" w:ascii="Times New Roman" w:hAnsi="Times New Roman" w:eastAsia="宋体"/>
                <w:color w:val="000000"/>
                <w:sz w:val="21"/>
                <w:szCs w:val="21"/>
                <w:highlight w:val="none"/>
              </w:rPr>
              <w:t>及应用</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宋体"/>
                <w:color w:val="000000"/>
                <w:sz w:val="21"/>
                <w:szCs w:val="21"/>
                <w:highlight w:val="none"/>
                <w:lang w:val="en-US" w:eastAsia="zh-CN"/>
              </w:rPr>
            </w:pPr>
            <w:r>
              <w:rPr>
                <w:rFonts w:hint="eastAsia" w:ascii="Times New Roman" w:hAnsi="Times New Roman" w:eastAsia="宋体"/>
                <w:color w:val="000000"/>
                <w:sz w:val="21"/>
                <w:szCs w:val="21"/>
                <w:highlight w:val="none"/>
                <w:lang w:val="en-US" w:eastAsia="zh-CN"/>
              </w:rPr>
              <w:t>3.Vue应用程序开发</w:t>
            </w:r>
          </w:p>
        </w:tc>
      </w:tr>
    </w:tbl>
    <w:p>
      <w:pPr>
        <w:autoSpaceDE w:val="0"/>
        <w:autoSpaceDN w:val="0"/>
        <w:adjustRightInd w:val="0"/>
        <w:snapToGrid w:val="0"/>
        <w:spacing w:line="480" w:lineRule="exact"/>
        <w:ind w:firstLine="482" w:firstLineChars="200"/>
        <w:jc w:val="left"/>
        <w:outlineLvl w:val="1"/>
        <w:rPr>
          <w:rFonts w:hint="eastAsia" w:ascii="宋体" w:hAnsi="宋体" w:cs="黑体"/>
          <w:b/>
          <w:sz w:val="24"/>
          <w:highlight w:val="none"/>
        </w:rPr>
      </w:pPr>
      <w:r>
        <w:rPr>
          <w:rFonts w:hint="eastAsia" w:ascii="宋体" w:hAnsi="宋体" w:cs="黑体"/>
          <w:b/>
          <w:sz w:val="24"/>
          <w:highlight w:val="none"/>
        </w:rPr>
        <w:t>（三）职业岗位核心能力分析</w:t>
      </w:r>
    </w:p>
    <w:p>
      <w:pPr>
        <w:autoSpaceDE w:val="0"/>
        <w:autoSpaceDN w:val="0"/>
        <w:adjustRightInd w:val="0"/>
        <w:snapToGrid w:val="0"/>
        <w:spacing w:line="480" w:lineRule="exact"/>
        <w:ind w:firstLine="422" w:firstLineChars="200"/>
        <w:jc w:val="center"/>
        <w:rPr>
          <w:rFonts w:hint="eastAsia" w:ascii="宋体" w:hAnsi="宋体" w:cs="黑体"/>
          <w:b/>
          <w:sz w:val="24"/>
          <w:highlight w:val="none"/>
        </w:rPr>
      </w:pPr>
      <w:r>
        <w:rPr>
          <w:rFonts w:hint="eastAsia" w:cs="黑体"/>
          <w:b/>
          <w:szCs w:val="21"/>
          <w:highlight w:val="none"/>
          <w:lang w:val="en-US" w:eastAsia="zh-CN"/>
        </w:rPr>
        <w:t xml:space="preserve">表3 </w:t>
      </w:r>
      <w:r>
        <w:rPr>
          <w:rFonts w:hint="eastAsia" w:cs="黑体"/>
          <w:b/>
          <w:szCs w:val="21"/>
          <w:highlight w:val="none"/>
        </w:rPr>
        <w:t>可从事的工作岗位描述及其职业能力与素质要求</w:t>
      </w:r>
    </w:p>
    <w:tbl>
      <w:tblPr>
        <w:tblStyle w:val="10"/>
        <w:tblW w:w="843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8"/>
        <w:gridCol w:w="2740"/>
        <w:gridCol w:w="3318"/>
        <w:gridCol w:w="17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0"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b/>
                <w:bCs/>
                <w:sz w:val="18"/>
                <w:szCs w:val="18"/>
                <w:highlight w:val="none"/>
              </w:rPr>
            </w:pPr>
            <w:r>
              <w:rPr>
                <w:rFonts w:hint="eastAsia" w:ascii="宋体" w:hAnsi="宋体" w:cs="Tahoma"/>
                <w:b/>
                <w:bCs/>
                <w:kern w:val="0"/>
                <w:szCs w:val="21"/>
                <w:highlight w:val="none"/>
              </w:rPr>
              <w:t>岗位名称</w:t>
            </w:r>
          </w:p>
        </w:tc>
        <w:tc>
          <w:tcPr>
            <w:tcW w:w="27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b/>
                <w:bCs/>
                <w:sz w:val="18"/>
                <w:szCs w:val="18"/>
                <w:highlight w:val="none"/>
              </w:rPr>
            </w:pPr>
            <w:r>
              <w:rPr>
                <w:rFonts w:hint="eastAsia" w:ascii="宋体" w:hAnsi="宋体" w:cs="Tahoma"/>
                <w:b/>
                <w:bCs/>
                <w:kern w:val="0"/>
                <w:szCs w:val="21"/>
                <w:highlight w:val="none"/>
              </w:rPr>
              <w:t>主要工作任务描述</w:t>
            </w:r>
          </w:p>
        </w:tc>
        <w:tc>
          <w:tcPr>
            <w:tcW w:w="33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b/>
                <w:bCs/>
                <w:sz w:val="18"/>
                <w:szCs w:val="18"/>
                <w:highlight w:val="none"/>
              </w:rPr>
            </w:pPr>
            <w:r>
              <w:rPr>
                <w:rFonts w:hint="eastAsia" w:ascii="宋体" w:hAnsi="宋体" w:cs="Tahoma"/>
                <w:b/>
                <w:bCs/>
                <w:kern w:val="0"/>
                <w:szCs w:val="21"/>
                <w:highlight w:val="none"/>
              </w:rPr>
              <w:t>职业能力与素质要求</w:t>
            </w:r>
          </w:p>
        </w:tc>
        <w:tc>
          <w:tcPr>
            <w:tcW w:w="170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Theme="minorEastAsia"/>
                <w:b/>
                <w:bCs/>
                <w:sz w:val="18"/>
                <w:szCs w:val="18"/>
                <w:highlight w:val="none"/>
                <w:lang w:val="en-US" w:eastAsia="zh-CN"/>
              </w:rPr>
            </w:pPr>
            <w:r>
              <w:rPr>
                <w:rFonts w:hint="eastAsia" w:ascii="宋体" w:hAnsi="宋体" w:cs="Tahoma"/>
                <w:b/>
                <w:bCs/>
                <w:kern w:val="0"/>
                <w:szCs w:val="21"/>
                <w:highlight w:val="none"/>
              </w:rPr>
              <w:t>对应课程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91"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大数据运维工程师</w:t>
            </w:r>
          </w:p>
        </w:tc>
        <w:tc>
          <w:tcPr>
            <w:tcW w:w="274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rPr>
            </w:pPr>
            <w:r>
              <w:rPr>
                <w:rFonts w:hint="eastAsia" w:ascii="Times New Roman" w:hAnsi="Times New Roman"/>
                <w:sz w:val="21"/>
                <w:szCs w:val="18"/>
                <w:highlight w:val="none"/>
              </w:rPr>
              <w:t>1</w:t>
            </w:r>
            <w:r>
              <w:rPr>
                <w:rFonts w:hint="eastAsia" w:ascii="Times New Roman" w:hAnsi="Times New Roman"/>
                <w:bCs/>
                <w:sz w:val="21"/>
                <w:szCs w:val="18"/>
                <w:highlight w:val="none"/>
                <w:lang w:val="en-US" w:eastAsia="zh-CN"/>
              </w:rPr>
              <w:t xml:space="preserve">. </w:t>
            </w:r>
            <w:r>
              <w:rPr>
                <w:rFonts w:hint="eastAsia" w:ascii="Times New Roman" w:hAnsi="Times New Roman"/>
                <w:sz w:val="21"/>
                <w:szCs w:val="18"/>
                <w:highlight w:val="none"/>
              </w:rPr>
              <w:t>参与项目技术平台安装部署、日常运行维护与故障处理、大数据组件补丁升级管理；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rPr>
            </w:pPr>
            <w:r>
              <w:rPr>
                <w:rFonts w:hint="eastAsia" w:ascii="Times New Roman" w:hAnsi="Times New Roman"/>
                <w:sz w:val="21"/>
                <w:szCs w:val="18"/>
                <w:highlight w:val="none"/>
              </w:rPr>
              <w:t>2</w:t>
            </w:r>
            <w:r>
              <w:rPr>
                <w:rFonts w:hint="eastAsia" w:ascii="Times New Roman" w:hAnsi="Times New Roman"/>
                <w:bCs/>
                <w:sz w:val="21"/>
                <w:szCs w:val="18"/>
                <w:highlight w:val="none"/>
                <w:lang w:val="en-US" w:eastAsia="zh-CN"/>
              </w:rPr>
              <w:t xml:space="preserve">. </w:t>
            </w:r>
            <w:r>
              <w:rPr>
                <w:rFonts w:hint="eastAsia" w:ascii="Times New Roman" w:hAnsi="Times New Roman"/>
                <w:sz w:val="21"/>
                <w:szCs w:val="18"/>
                <w:highlight w:val="none"/>
              </w:rPr>
              <w:t>平台的自动化部署，运维，监控，告警处理，收集</w:t>
            </w:r>
            <w:r>
              <w:rPr>
                <w:rFonts w:hint="eastAsia" w:ascii="Times New Roman" w:hAnsi="Times New Roman"/>
                <w:sz w:val="21"/>
                <w:szCs w:val="18"/>
                <w:highlight w:val="none"/>
                <w:lang w:eastAsia="zh-CN"/>
              </w:rPr>
              <w:t>Hadoop</w:t>
            </w:r>
            <w:r>
              <w:rPr>
                <w:rFonts w:hint="eastAsia" w:ascii="Times New Roman" w:hAnsi="Times New Roman"/>
                <w:sz w:val="21"/>
                <w:szCs w:val="18"/>
                <w:highlight w:val="none"/>
              </w:rPr>
              <w:t>的各项metrics指标，确保集群的正常运行；</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rPr>
            </w:pPr>
            <w:r>
              <w:rPr>
                <w:rFonts w:hint="eastAsia" w:ascii="Times New Roman" w:hAnsi="Times New Roman"/>
                <w:sz w:val="21"/>
                <w:szCs w:val="18"/>
                <w:highlight w:val="none"/>
              </w:rPr>
              <w:t>3</w:t>
            </w:r>
            <w:r>
              <w:rPr>
                <w:rFonts w:hint="eastAsia" w:ascii="Times New Roman" w:hAnsi="Times New Roman"/>
                <w:bCs/>
                <w:sz w:val="21"/>
                <w:szCs w:val="18"/>
                <w:highlight w:val="none"/>
                <w:lang w:val="en-US" w:eastAsia="zh-CN"/>
              </w:rPr>
              <w:t xml:space="preserve">. </w:t>
            </w:r>
            <w:r>
              <w:rPr>
                <w:rFonts w:hint="eastAsia" w:ascii="Times New Roman" w:hAnsi="Times New Roman"/>
                <w:sz w:val="21"/>
                <w:szCs w:val="18"/>
                <w:highlight w:val="none"/>
              </w:rPr>
              <w:t>能够针对</w:t>
            </w:r>
            <w:r>
              <w:rPr>
                <w:rFonts w:hint="eastAsia" w:ascii="Times New Roman" w:hAnsi="Times New Roman"/>
                <w:sz w:val="21"/>
                <w:szCs w:val="18"/>
                <w:highlight w:val="none"/>
                <w:lang w:eastAsia="zh-CN"/>
              </w:rPr>
              <w:t>Hadoop</w:t>
            </w:r>
            <w:r>
              <w:rPr>
                <w:rFonts w:hint="eastAsia" w:ascii="Times New Roman" w:hAnsi="Times New Roman"/>
                <w:sz w:val="21"/>
                <w:szCs w:val="18"/>
                <w:highlight w:val="none"/>
              </w:rPr>
              <w:t>生态系统的批量部署场景进行运维调优，完善运维工具，合理使用，监控报警、提高数据平台品质；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4</w:t>
            </w:r>
            <w:r>
              <w:rPr>
                <w:rFonts w:hint="eastAsia" w:ascii="Times New Roman" w:hAnsi="Times New Roman"/>
                <w:bCs/>
                <w:sz w:val="21"/>
                <w:szCs w:val="18"/>
                <w:highlight w:val="none"/>
                <w:lang w:val="en-US" w:eastAsia="zh-CN"/>
              </w:rPr>
              <w:t xml:space="preserve">. </w:t>
            </w:r>
            <w:r>
              <w:rPr>
                <w:rFonts w:hint="eastAsia" w:ascii="Times New Roman" w:hAnsi="Times New Roman"/>
                <w:sz w:val="21"/>
                <w:szCs w:val="18"/>
                <w:highlight w:val="none"/>
              </w:rPr>
              <w:t>负责任务调度平台配置及运维管理，协助管理大数据平台运维工作。</w:t>
            </w:r>
          </w:p>
        </w:tc>
        <w:tc>
          <w:tcPr>
            <w:tcW w:w="331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1</w:t>
            </w:r>
            <w:r>
              <w:rPr>
                <w:rFonts w:hint="eastAsia" w:ascii="Times New Roman" w:hAnsi="Times New Roman"/>
                <w:bCs/>
                <w:sz w:val="21"/>
                <w:szCs w:val="18"/>
                <w:highlight w:val="none"/>
                <w:lang w:val="en-US" w:eastAsia="zh-CN"/>
              </w:rPr>
              <w:t xml:space="preserve">. </w:t>
            </w:r>
            <w:r>
              <w:rPr>
                <w:rFonts w:hint="eastAsia" w:ascii="Times New Roman" w:hAnsi="Times New Roman"/>
                <w:sz w:val="21"/>
                <w:szCs w:val="18"/>
                <w:highlight w:val="none"/>
              </w:rPr>
              <w:t>掌握数据仓库理论知识，具有较强的数据仓库模型设计和ETL设计能力；</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rPr>
            </w:pPr>
            <w:r>
              <w:rPr>
                <w:rFonts w:hint="eastAsia" w:ascii="Times New Roman" w:hAnsi="Times New Roman"/>
                <w:sz w:val="21"/>
                <w:szCs w:val="18"/>
                <w:highlight w:val="none"/>
              </w:rPr>
              <w:t>2</w:t>
            </w:r>
            <w:r>
              <w:rPr>
                <w:rFonts w:hint="eastAsia" w:ascii="Times New Roman" w:hAnsi="Times New Roman"/>
                <w:bCs/>
                <w:sz w:val="21"/>
                <w:szCs w:val="18"/>
                <w:highlight w:val="none"/>
                <w:lang w:val="en-US" w:eastAsia="zh-CN"/>
              </w:rPr>
              <w:t xml:space="preserve">. </w:t>
            </w:r>
            <w:r>
              <w:rPr>
                <w:rFonts w:hint="eastAsia" w:ascii="Times New Roman" w:hAnsi="Times New Roman"/>
                <w:sz w:val="21"/>
                <w:szCs w:val="18"/>
                <w:highlight w:val="none"/>
              </w:rPr>
              <w:t>熟悉</w:t>
            </w:r>
            <w:r>
              <w:rPr>
                <w:rFonts w:hint="eastAsia" w:ascii="Times New Roman" w:hAnsi="Times New Roman"/>
                <w:sz w:val="21"/>
                <w:szCs w:val="18"/>
                <w:highlight w:val="none"/>
                <w:lang w:eastAsia="zh-CN"/>
              </w:rPr>
              <w:t>Hadoop</w:t>
            </w:r>
            <w:r>
              <w:rPr>
                <w:rFonts w:hint="eastAsia" w:ascii="Times New Roman" w:hAnsi="Times New Roman"/>
                <w:sz w:val="21"/>
                <w:szCs w:val="18"/>
                <w:highlight w:val="none"/>
              </w:rPr>
              <w:t>平台的运维，调优，保障线上集群的稳定可靠；</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rPr>
            </w:pPr>
            <w:r>
              <w:rPr>
                <w:rFonts w:hint="eastAsia" w:ascii="Times New Roman" w:hAnsi="Times New Roman"/>
                <w:sz w:val="21"/>
                <w:szCs w:val="18"/>
                <w:highlight w:val="none"/>
              </w:rPr>
              <w:t>3</w:t>
            </w:r>
            <w:r>
              <w:rPr>
                <w:rFonts w:hint="eastAsia" w:ascii="Times New Roman" w:hAnsi="Times New Roman"/>
                <w:bCs/>
                <w:sz w:val="21"/>
                <w:szCs w:val="18"/>
                <w:highlight w:val="none"/>
                <w:lang w:val="en-US" w:eastAsia="zh-CN"/>
              </w:rPr>
              <w:t xml:space="preserve">. </w:t>
            </w:r>
            <w:r>
              <w:rPr>
                <w:rFonts w:hint="eastAsia" w:ascii="Times New Roman" w:hAnsi="Times New Roman"/>
                <w:sz w:val="21"/>
                <w:szCs w:val="18"/>
                <w:highlight w:val="none"/>
              </w:rPr>
              <w:t>能熟练编写</w:t>
            </w:r>
            <w:r>
              <w:rPr>
                <w:rFonts w:hint="eastAsia" w:ascii="Times New Roman" w:hAnsi="Times New Roman"/>
                <w:sz w:val="21"/>
                <w:szCs w:val="18"/>
                <w:highlight w:val="none"/>
                <w:lang w:eastAsia="zh-CN"/>
              </w:rPr>
              <w:t>Linux</w:t>
            </w:r>
            <w:r>
              <w:rPr>
                <w:rFonts w:hint="eastAsia" w:ascii="Times New Roman" w:hAnsi="Times New Roman"/>
                <w:sz w:val="21"/>
                <w:szCs w:val="18"/>
                <w:highlight w:val="none"/>
              </w:rPr>
              <w:t>下的</w:t>
            </w:r>
            <w:r>
              <w:rPr>
                <w:rFonts w:hint="eastAsia" w:ascii="Times New Roman" w:hAnsi="Times New Roman"/>
                <w:sz w:val="21"/>
                <w:szCs w:val="18"/>
                <w:highlight w:val="none"/>
                <w:lang w:eastAsia="zh-CN"/>
              </w:rPr>
              <w:t>Shell</w:t>
            </w:r>
            <w:r>
              <w:rPr>
                <w:rFonts w:hint="eastAsia" w:ascii="Times New Roman" w:hAnsi="Times New Roman"/>
                <w:sz w:val="21"/>
                <w:szCs w:val="18"/>
                <w:highlight w:val="none"/>
              </w:rPr>
              <w:t>脚本，能开发相关安全管理工具；</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rPr>
            </w:pPr>
            <w:r>
              <w:rPr>
                <w:rFonts w:hint="eastAsia" w:ascii="Times New Roman" w:hAnsi="Times New Roman"/>
                <w:sz w:val="21"/>
                <w:szCs w:val="18"/>
                <w:highlight w:val="none"/>
              </w:rPr>
              <w:t>4</w:t>
            </w:r>
            <w:r>
              <w:rPr>
                <w:rFonts w:hint="eastAsia" w:ascii="Times New Roman" w:hAnsi="Times New Roman"/>
                <w:bCs/>
                <w:sz w:val="21"/>
                <w:szCs w:val="18"/>
                <w:highlight w:val="none"/>
                <w:lang w:val="en-US" w:eastAsia="zh-CN"/>
              </w:rPr>
              <w:t xml:space="preserve">. </w:t>
            </w:r>
            <w:r>
              <w:rPr>
                <w:rFonts w:hint="eastAsia" w:ascii="Times New Roman" w:hAnsi="Times New Roman"/>
                <w:sz w:val="21"/>
                <w:szCs w:val="18"/>
                <w:highlight w:val="none"/>
              </w:rPr>
              <w:t>对运维的网络和存储能有一定理解；</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rPr>
            </w:pPr>
            <w:r>
              <w:rPr>
                <w:rFonts w:hint="eastAsia" w:ascii="Times New Roman" w:hAnsi="Times New Roman"/>
                <w:sz w:val="21"/>
                <w:szCs w:val="18"/>
                <w:highlight w:val="none"/>
              </w:rPr>
              <w:t>5</w:t>
            </w:r>
            <w:r>
              <w:rPr>
                <w:rFonts w:hint="eastAsia" w:ascii="Times New Roman" w:hAnsi="Times New Roman"/>
                <w:bCs/>
                <w:sz w:val="21"/>
                <w:szCs w:val="18"/>
                <w:highlight w:val="none"/>
                <w:lang w:val="en-US" w:eastAsia="zh-CN"/>
              </w:rPr>
              <w:t xml:space="preserve">. </w:t>
            </w:r>
            <w:r>
              <w:rPr>
                <w:rFonts w:hint="eastAsia" w:ascii="Times New Roman" w:hAnsi="Times New Roman"/>
                <w:sz w:val="21"/>
                <w:szCs w:val="18"/>
                <w:highlight w:val="none"/>
              </w:rPr>
              <w:t>有</w:t>
            </w:r>
            <w:r>
              <w:rPr>
                <w:rFonts w:hint="eastAsia" w:ascii="Times New Roman" w:hAnsi="Times New Roman"/>
                <w:sz w:val="21"/>
                <w:szCs w:val="18"/>
                <w:highlight w:val="none"/>
                <w:lang w:eastAsia="zh-CN"/>
              </w:rPr>
              <w:t>Spark</w:t>
            </w:r>
            <w:r>
              <w:rPr>
                <w:rFonts w:hint="eastAsia" w:ascii="Times New Roman" w:hAnsi="Times New Roman"/>
                <w:sz w:val="21"/>
                <w:szCs w:val="18"/>
                <w:highlight w:val="none"/>
              </w:rPr>
              <w:t>、HBase及</w:t>
            </w:r>
            <w:r>
              <w:rPr>
                <w:rFonts w:hint="eastAsia" w:ascii="Times New Roman" w:hAnsi="Times New Roman"/>
                <w:sz w:val="21"/>
                <w:szCs w:val="18"/>
                <w:highlight w:val="none"/>
                <w:lang w:eastAsia="zh-CN"/>
              </w:rPr>
              <w:t>Hive</w:t>
            </w:r>
            <w:r>
              <w:rPr>
                <w:rFonts w:hint="eastAsia" w:ascii="Times New Roman" w:hAnsi="Times New Roman"/>
                <w:sz w:val="21"/>
                <w:szCs w:val="18"/>
                <w:highlight w:val="none"/>
              </w:rPr>
              <w:t>等平台的运维计算经验；</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rPr>
            </w:pPr>
            <w:r>
              <w:rPr>
                <w:rFonts w:hint="eastAsia" w:ascii="Times New Roman" w:hAnsi="Times New Roman"/>
                <w:sz w:val="21"/>
                <w:szCs w:val="18"/>
                <w:highlight w:val="none"/>
              </w:rPr>
              <w:t>6</w:t>
            </w:r>
            <w:r>
              <w:rPr>
                <w:rFonts w:hint="eastAsia" w:ascii="Times New Roman" w:hAnsi="Times New Roman"/>
                <w:bCs/>
                <w:sz w:val="21"/>
                <w:szCs w:val="18"/>
                <w:highlight w:val="none"/>
                <w:lang w:val="en-US" w:eastAsia="zh-CN"/>
              </w:rPr>
              <w:t xml:space="preserve">. </w:t>
            </w:r>
            <w:r>
              <w:rPr>
                <w:rFonts w:hint="eastAsia" w:ascii="Times New Roman" w:hAnsi="Times New Roman"/>
                <w:sz w:val="21"/>
                <w:szCs w:val="18"/>
                <w:highlight w:val="none"/>
              </w:rPr>
              <w:t>合理选</w:t>
            </w:r>
            <w:r>
              <w:rPr>
                <w:rFonts w:hint="eastAsia" w:ascii="Times New Roman" w:hAnsi="Times New Roman"/>
                <w:sz w:val="21"/>
                <w:szCs w:val="18"/>
                <w:highlight w:val="none"/>
                <w:lang w:val="en-US" w:eastAsia="zh-CN"/>
              </w:rPr>
              <w:t>用</w:t>
            </w:r>
            <w:r>
              <w:rPr>
                <w:rFonts w:hint="eastAsia" w:ascii="Times New Roman" w:hAnsi="Times New Roman"/>
                <w:sz w:val="21"/>
                <w:szCs w:val="18"/>
                <w:highlight w:val="none"/>
              </w:rPr>
              <w:t>阿里云相关服务，快速部署相关服务，利用开源软件搭建云服务，并进行相关测试。</w:t>
            </w:r>
          </w:p>
        </w:tc>
        <w:tc>
          <w:tcPr>
            <w:tcW w:w="1702"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1.Linux服务器应用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2.Java面向对象程序设计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3.Hadoop应用开发基础</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4.大数据项目实训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66"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初级数据分析工程师</w:t>
            </w:r>
          </w:p>
        </w:tc>
        <w:tc>
          <w:tcPr>
            <w:tcW w:w="274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1</w:t>
            </w:r>
            <w:r>
              <w:rPr>
                <w:rFonts w:hint="eastAsia" w:ascii="Times New Roman" w:hAnsi="Times New Roman"/>
                <w:bCs/>
                <w:sz w:val="21"/>
                <w:szCs w:val="18"/>
                <w:highlight w:val="none"/>
                <w:lang w:val="en-US" w:eastAsia="zh-CN"/>
              </w:rPr>
              <w:t xml:space="preserve">. </w:t>
            </w:r>
            <w:r>
              <w:rPr>
                <w:rFonts w:hint="eastAsia" w:ascii="Times New Roman" w:hAnsi="Times New Roman"/>
                <w:sz w:val="21"/>
                <w:szCs w:val="18"/>
                <w:highlight w:val="none"/>
              </w:rPr>
              <w:t>运用算法来解决分析问题，并且从事数据挖掘工作，能够揭示数据背后的真相;</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rPr>
            </w:pPr>
            <w:r>
              <w:rPr>
                <w:rFonts w:hint="eastAsia" w:ascii="Times New Roman" w:hAnsi="Times New Roman"/>
                <w:sz w:val="21"/>
                <w:szCs w:val="18"/>
                <w:highlight w:val="none"/>
              </w:rPr>
              <w:t>2</w:t>
            </w:r>
            <w:r>
              <w:rPr>
                <w:rFonts w:hint="eastAsia" w:ascii="Times New Roman" w:hAnsi="Times New Roman"/>
                <w:bCs/>
                <w:sz w:val="21"/>
                <w:szCs w:val="18"/>
                <w:highlight w:val="none"/>
                <w:lang w:val="en-US" w:eastAsia="zh-CN"/>
              </w:rPr>
              <w:t xml:space="preserve">. </w:t>
            </w:r>
            <w:r>
              <w:rPr>
                <w:rFonts w:hint="eastAsia" w:ascii="Times New Roman" w:hAnsi="Times New Roman"/>
                <w:sz w:val="21"/>
                <w:szCs w:val="18"/>
                <w:highlight w:val="none"/>
              </w:rPr>
              <w:t>帮助开发数据产品，推动数据解决方案的不断更新；</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rPr>
            </w:pPr>
            <w:r>
              <w:rPr>
                <w:rFonts w:hint="eastAsia" w:ascii="Times New Roman" w:hAnsi="Times New Roman"/>
                <w:sz w:val="21"/>
                <w:szCs w:val="18"/>
                <w:highlight w:val="none"/>
              </w:rPr>
              <w:t>3</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运用算法解决分析问题，并且从事数据挖掘工作；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4</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为公司项目提供数据支持、数据决策分析、支持公司战略决策的数据分析。</w:t>
            </w:r>
          </w:p>
        </w:tc>
        <w:tc>
          <w:tcPr>
            <w:tcW w:w="331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1</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对基于</w:t>
            </w:r>
            <w:r>
              <w:rPr>
                <w:rFonts w:hint="eastAsia" w:ascii="Times New Roman" w:hAnsi="Times New Roman"/>
                <w:bCs/>
                <w:sz w:val="21"/>
                <w:szCs w:val="18"/>
                <w:highlight w:val="none"/>
                <w:lang w:eastAsia="zh-CN"/>
              </w:rPr>
              <w:t>Hadoop</w:t>
            </w:r>
            <w:r>
              <w:rPr>
                <w:rFonts w:hint="eastAsia" w:ascii="Times New Roman" w:hAnsi="Times New Roman"/>
                <w:bCs/>
                <w:sz w:val="21"/>
                <w:szCs w:val="18"/>
                <w:highlight w:val="none"/>
              </w:rPr>
              <w:t>、</w:t>
            </w:r>
            <w:r>
              <w:rPr>
                <w:rFonts w:hint="eastAsia" w:ascii="Times New Roman" w:hAnsi="Times New Roman"/>
                <w:bCs/>
                <w:sz w:val="21"/>
                <w:szCs w:val="18"/>
                <w:highlight w:val="none"/>
                <w:lang w:eastAsia="zh-CN"/>
              </w:rPr>
              <w:t>Spark</w:t>
            </w:r>
            <w:r>
              <w:rPr>
                <w:rFonts w:hint="eastAsia" w:ascii="Times New Roman" w:hAnsi="Times New Roman"/>
                <w:bCs/>
                <w:sz w:val="21"/>
                <w:szCs w:val="18"/>
                <w:highlight w:val="none"/>
              </w:rPr>
              <w:t>的数据分析和处理有一定的经验；</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2</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熟悉一门以上开发语言(</w:t>
            </w:r>
            <w:r>
              <w:rPr>
                <w:rFonts w:hint="eastAsia" w:ascii="Times New Roman" w:hAnsi="Times New Roman"/>
                <w:bCs/>
                <w:sz w:val="21"/>
                <w:szCs w:val="18"/>
                <w:highlight w:val="none"/>
                <w:lang w:eastAsia="zh-CN"/>
              </w:rPr>
              <w:t>Python</w:t>
            </w:r>
            <w:r>
              <w:rPr>
                <w:rFonts w:hint="eastAsia" w:ascii="Times New Roman" w:hAnsi="Times New Roman"/>
                <w:bCs/>
                <w:sz w:val="21"/>
                <w:szCs w:val="18"/>
                <w:highlight w:val="none"/>
              </w:rPr>
              <w:t>、Scal</w:t>
            </w:r>
            <w:r>
              <w:rPr>
                <w:rFonts w:hint="eastAsia" w:ascii="Times New Roman" w:hAnsi="Times New Roman"/>
                <w:bCs/>
                <w:sz w:val="21"/>
                <w:szCs w:val="18"/>
                <w:highlight w:val="none"/>
                <w:lang w:val="en-US" w:eastAsia="zh-CN"/>
              </w:rPr>
              <w:t>a</w:t>
            </w:r>
            <w:r>
              <w:rPr>
                <w:rFonts w:hint="eastAsia" w:ascii="Times New Roman" w:hAnsi="Times New Roman"/>
                <w:bCs/>
                <w:sz w:val="21"/>
                <w:szCs w:val="18"/>
                <w:highlight w:val="none"/>
              </w:rPr>
              <w:t>、</w:t>
            </w:r>
            <w:r>
              <w:rPr>
                <w:rFonts w:hint="eastAsia" w:ascii="Times New Roman" w:hAnsi="Times New Roman"/>
                <w:bCs/>
                <w:sz w:val="21"/>
                <w:szCs w:val="18"/>
                <w:highlight w:val="none"/>
                <w:lang w:eastAsia="zh-CN"/>
              </w:rPr>
              <w:t>Java</w:t>
            </w:r>
            <w:r>
              <w:rPr>
                <w:rFonts w:hint="eastAsia" w:ascii="Times New Roman" w:hAnsi="Times New Roman"/>
                <w:bCs/>
                <w:sz w:val="21"/>
                <w:szCs w:val="18"/>
                <w:highlight w:val="none"/>
              </w:rPr>
              <w:t>)、熟悉主流M</w:t>
            </w:r>
            <w:r>
              <w:rPr>
                <w:rFonts w:hint="eastAsia" w:ascii="Times New Roman" w:hAnsi="Times New Roman"/>
                <w:bCs/>
                <w:sz w:val="21"/>
                <w:szCs w:val="18"/>
                <w:highlight w:val="none"/>
                <w:lang w:val="en-US" w:eastAsia="zh-CN"/>
              </w:rPr>
              <w:t>y</w:t>
            </w:r>
            <w:r>
              <w:rPr>
                <w:rFonts w:hint="eastAsia" w:ascii="Times New Roman" w:hAnsi="Times New Roman"/>
                <w:bCs/>
                <w:sz w:val="21"/>
                <w:szCs w:val="18"/>
                <w:highlight w:val="none"/>
              </w:rPr>
              <w:t>SQL、oracle数据库，对主流分布式存储和运算有一定的了解和项目经验；</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3</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 xml:space="preserve">熟练使用SPSS、SAS或其它数据挖掘软件，具备一定数据建模和分析理论知识和经验，熟悉常用数据结构和数据处理算法。 </w:t>
            </w:r>
          </w:p>
        </w:tc>
        <w:tc>
          <w:tcPr>
            <w:tcW w:w="1702"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1.Linux服务器应用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2.Hadoop应用开发基础</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3.Python程序设计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4.Hive数据仓库应用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bCs/>
                <w:sz w:val="21"/>
                <w:szCs w:val="18"/>
                <w:highlight w:val="none"/>
                <w:lang w:val="en-US"/>
              </w:rPr>
            </w:pPr>
            <w:r>
              <w:rPr>
                <w:rFonts w:hint="eastAsia" w:ascii="Times New Roman" w:hAnsi="Times New Roman"/>
                <w:sz w:val="21"/>
                <w:szCs w:val="18"/>
                <w:highlight w:val="none"/>
                <w:lang w:val="en-US" w:eastAsia="zh-CN"/>
              </w:rPr>
              <w:t>5.数据预处理技术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27"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爬虫工程师</w:t>
            </w:r>
          </w:p>
        </w:tc>
        <w:tc>
          <w:tcPr>
            <w:tcW w:w="274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1</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爬虫系统的设计及开发，负责指定网站的数据爬取、解析处理、入库及备份等日常数据工作；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2</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负责对互联网内容的爬取\抽取\清洗\存储的开发及优化；</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3</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负责对反爬取策略相关的技术处理；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4</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负责数据中心的数据采集与爬取。</w:t>
            </w:r>
          </w:p>
        </w:tc>
        <w:tc>
          <w:tcPr>
            <w:tcW w:w="33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1</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熟练使用</w:t>
            </w:r>
            <w:r>
              <w:rPr>
                <w:rFonts w:hint="eastAsia" w:ascii="Times New Roman" w:hAnsi="Times New Roman"/>
                <w:bCs/>
                <w:sz w:val="21"/>
                <w:szCs w:val="18"/>
                <w:highlight w:val="none"/>
                <w:lang w:eastAsia="zh-CN"/>
              </w:rPr>
              <w:t>Java</w:t>
            </w:r>
            <w:r>
              <w:rPr>
                <w:rFonts w:hint="eastAsia" w:ascii="Times New Roman" w:hAnsi="Times New Roman"/>
                <w:bCs/>
                <w:sz w:val="21"/>
                <w:szCs w:val="18"/>
                <w:highlight w:val="none"/>
              </w:rPr>
              <w:t>，理解Http，熟悉网络爬虫、正则表达式、Html、DOM、XPath、</w:t>
            </w:r>
            <w:r>
              <w:rPr>
                <w:rFonts w:hint="eastAsia" w:ascii="Times New Roman" w:hAnsi="Times New Roman"/>
                <w:bCs/>
                <w:sz w:val="21"/>
                <w:szCs w:val="18"/>
                <w:highlight w:val="none"/>
                <w:lang w:eastAsia="zh-CN"/>
              </w:rPr>
              <w:t>Java</w:t>
            </w:r>
            <w:r>
              <w:rPr>
                <w:rFonts w:hint="eastAsia" w:ascii="Times New Roman" w:hAnsi="Times New Roman"/>
                <w:bCs/>
                <w:sz w:val="21"/>
                <w:szCs w:val="18"/>
                <w:highlight w:val="none"/>
              </w:rPr>
              <w:t>script；能从结构化的和非结构化的数据中获取信息，能够熟练使用相关库函数和搜索引擎相关开发库和工具，如HtmlParser ；</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2</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熟练使用网络抓包工具，如Fiddler、Wireshark等；</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3</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熟练使用SQL语言，熟练使用至少一种关系型数据库；</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4</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精通</w:t>
            </w:r>
            <w:r>
              <w:rPr>
                <w:rFonts w:hint="eastAsia" w:ascii="Times New Roman" w:hAnsi="Times New Roman"/>
                <w:bCs/>
                <w:sz w:val="21"/>
                <w:szCs w:val="18"/>
                <w:highlight w:val="none"/>
                <w:lang w:eastAsia="zh-CN"/>
              </w:rPr>
              <w:t>Java、Python</w:t>
            </w:r>
            <w:r>
              <w:rPr>
                <w:rFonts w:hint="eastAsia" w:ascii="Times New Roman" w:hAnsi="Times New Roman"/>
                <w:bCs/>
                <w:sz w:val="21"/>
                <w:szCs w:val="18"/>
                <w:highlight w:val="none"/>
              </w:rPr>
              <w:t>，熟悉搜索引擎框架、分布式文件系统、MapReduce等；</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5</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使用过一些网络爬虫开源组件，如 Heritrix，nutch，httpclient,jsoup等；</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6</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熟悉</w:t>
            </w:r>
            <w:r>
              <w:rPr>
                <w:rFonts w:hint="eastAsia" w:ascii="Times New Roman" w:hAnsi="Times New Roman"/>
                <w:bCs/>
                <w:sz w:val="21"/>
                <w:szCs w:val="18"/>
                <w:highlight w:val="none"/>
                <w:lang w:eastAsia="zh-CN"/>
              </w:rPr>
              <w:t>Linux</w:t>
            </w:r>
            <w:r>
              <w:rPr>
                <w:rFonts w:hint="eastAsia" w:ascii="Times New Roman" w:hAnsi="Times New Roman"/>
                <w:bCs/>
                <w:sz w:val="21"/>
                <w:szCs w:val="18"/>
                <w:highlight w:val="none"/>
              </w:rPr>
              <w:t>平台。</w:t>
            </w:r>
          </w:p>
        </w:tc>
        <w:tc>
          <w:tcPr>
            <w:tcW w:w="1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1.Linux服务器应用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2.Java面向对象程序设计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lang w:val="en-US" w:eastAsia="zh-CN"/>
              </w:rPr>
            </w:pPr>
            <w:r>
              <w:rPr>
                <w:rFonts w:hint="eastAsia" w:ascii="Times New Roman" w:hAnsi="Times New Roman"/>
                <w:bCs/>
                <w:sz w:val="21"/>
                <w:szCs w:val="18"/>
                <w:highlight w:val="none"/>
                <w:lang w:val="en-US" w:eastAsia="zh-CN"/>
              </w:rPr>
              <w:t>3.Python程序设计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bCs/>
                <w:sz w:val="21"/>
                <w:szCs w:val="18"/>
                <w:highlight w:val="none"/>
                <w:lang w:val="en-US" w:eastAsia="zh-CN"/>
              </w:rPr>
            </w:pPr>
            <w:r>
              <w:rPr>
                <w:rFonts w:hint="eastAsia" w:ascii="Times New Roman" w:hAnsi="Times New Roman"/>
                <w:bCs/>
                <w:sz w:val="21"/>
                <w:szCs w:val="18"/>
                <w:highlight w:val="none"/>
                <w:lang w:val="en-US" w:eastAsia="zh-CN"/>
              </w:rPr>
              <w:t>4.网络爬虫技术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32"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大数据处理工程师</w:t>
            </w:r>
          </w:p>
        </w:tc>
        <w:tc>
          <w:tcPr>
            <w:tcW w:w="274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1</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负责海量公开数据的数据清洗、整理以及质量检</w:t>
            </w:r>
            <w:r>
              <w:rPr>
                <w:rFonts w:hint="eastAsia" w:ascii="Times New Roman" w:hAnsi="Times New Roman"/>
                <w:bCs/>
                <w:sz w:val="21"/>
                <w:szCs w:val="18"/>
                <w:highlight w:val="none"/>
                <w:lang w:val="en-US" w:eastAsia="zh-CN"/>
              </w:rPr>
              <w:t>查</w:t>
            </w:r>
            <w:r>
              <w:rPr>
                <w:rFonts w:hint="eastAsia" w:ascii="Times New Roman" w:hAnsi="Times New Roman"/>
                <w:bCs/>
                <w:sz w:val="21"/>
                <w:szCs w:val="18"/>
                <w:highlight w:val="none"/>
              </w:rPr>
              <w:t>工作等；</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2</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负责核心数据库的日常维护和管理，处理各种数据库故障，定期对数据库进行健康检查并提交数据运行报告，负责数据库技术文档的编写；</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3</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 xml:space="preserve">熟悉智能推荐各类算法，并参与公司平台建设和应用； </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4</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参与</w:t>
            </w:r>
            <w:r>
              <w:rPr>
                <w:rFonts w:hint="eastAsia" w:ascii="Times New Roman" w:hAnsi="Times New Roman"/>
                <w:bCs/>
                <w:sz w:val="21"/>
                <w:szCs w:val="18"/>
                <w:highlight w:val="none"/>
                <w:lang w:eastAsia="zh-CN"/>
              </w:rPr>
              <w:t>Hadoop</w:t>
            </w:r>
            <w:r>
              <w:rPr>
                <w:rFonts w:hint="eastAsia" w:ascii="Times New Roman" w:hAnsi="Times New Roman"/>
                <w:bCs/>
                <w:sz w:val="21"/>
                <w:szCs w:val="18"/>
                <w:highlight w:val="none"/>
              </w:rPr>
              <w:t xml:space="preserve">、HBase等大数据平台的规划、部署、建设、维护、优化等工作； </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5</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 xml:space="preserve">根据需求将数据在非关系型和关系型数据库之间转化； </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6</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 xml:space="preserve">负责与外围各业务数据对接，利用ETL工具将数据导入数据仓库； </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7</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负责利用大数据处理对海量数据进行分析、建模、展现和应用挖掘数据的价值。</w:t>
            </w:r>
          </w:p>
        </w:tc>
        <w:tc>
          <w:tcPr>
            <w:tcW w:w="331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1</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精通SQL，熟悉</w:t>
            </w:r>
            <w:r>
              <w:rPr>
                <w:rFonts w:hint="eastAsia" w:ascii="Times New Roman" w:hAnsi="Times New Roman"/>
                <w:bCs/>
                <w:sz w:val="21"/>
                <w:szCs w:val="18"/>
                <w:highlight w:val="none"/>
                <w:lang w:eastAsia="zh-CN"/>
              </w:rPr>
              <w:t>Hadoop</w:t>
            </w:r>
            <w:r>
              <w:rPr>
                <w:rFonts w:hint="eastAsia" w:ascii="Times New Roman" w:hAnsi="Times New Roman"/>
                <w:bCs/>
                <w:sz w:val="21"/>
                <w:szCs w:val="18"/>
                <w:highlight w:val="none"/>
              </w:rPr>
              <w:t>、</w:t>
            </w:r>
            <w:r>
              <w:rPr>
                <w:rFonts w:hint="eastAsia" w:ascii="Times New Roman" w:hAnsi="Times New Roman"/>
                <w:bCs/>
                <w:sz w:val="21"/>
                <w:szCs w:val="18"/>
                <w:highlight w:val="none"/>
                <w:lang w:eastAsia="zh-CN"/>
              </w:rPr>
              <w:t>Hive</w:t>
            </w:r>
            <w:r>
              <w:rPr>
                <w:rFonts w:hint="eastAsia" w:ascii="Times New Roman" w:hAnsi="Times New Roman"/>
                <w:bCs/>
                <w:sz w:val="21"/>
                <w:szCs w:val="18"/>
                <w:highlight w:val="none"/>
              </w:rPr>
              <w:t>、</w:t>
            </w:r>
            <w:r>
              <w:rPr>
                <w:rFonts w:hint="eastAsia" w:ascii="Times New Roman" w:hAnsi="Times New Roman"/>
                <w:bCs/>
                <w:sz w:val="21"/>
                <w:szCs w:val="18"/>
                <w:highlight w:val="none"/>
                <w:lang w:eastAsia="zh-CN"/>
              </w:rPr>
              <w:t>Spark</w:t>
            </w:r>
            <w:r>
              <w:rPr>
                <w:rFonts w:hint="eastAsia" w:ascii="Times New Roman" w:hAnsi="Times New Roman"/>
                <w:bCs/>
                <w:sz w:val="21"/>
                <w:szCs w:val="18"/>
                <w:highlight w:val="none"/>
              </w:rPr>
              <w:t>、</w:t>
            </w:r>
            <w:r>
              <w:rPr>
                <w:rFonts w:hint="eastAsia" w:ascii="Times New Roman" w:hAnsi="Times New Roman"/>
                <w:bCs/>
                <w:sz w:val="21"/>
                <w:szCs w:val="18"/>
                <w:highlight w:val="none"/>
                <w:lang w:eastAsia="zh-CN"/>
              </w:rPr>
              <w:t>Hadoop</w:t>
            </w:r>
            <w:r>
              <w:rPr>
                <w:rFonts w:hint="eastAsia" w:ascii="Times New Roman" w:hAnsi="Times New Roman"/>
                <w:bCs/>
                <w:sz w:val="21"/>
                <w:szCs w:val="18"/>
                <w:highlight w:val="none"/>
              </w:rPr>
              <w:t xml:space="preserve">、Hbase等大数据主流技术平台及开源框架，具有相关系统的部署、运维、开发经验； </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2</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具有扎实数据结构和算法功底，掌握</w:t>
            </w:r>
            <w:r>
              <w:rPr>
                <w:rFonts w:hint="eastAsia" w:ascii="Times New Roman" w:hAnsi="Times New Roman"/>
                <w:bCs/>
                <w:sz w:val="21"/>
                <w:szCs w:val="18"/>
                <w:highlight w:val="none"/>
                <w:lang w:eastAsia="zh-CN"/>
              </w:rPr>
              <w:t>Java</w:t>
            </w:r>
            <w:r>
              <w:rPr>
                <w:rFonts w:hint="eastAsia" w:ascii="Times New Roman" w:hAnsi="Times New Roman"/>
                <w:bCs/>
                <w:sz w:val="21"/>
                <w:szCs w:val="18"/>
                <w:highlight w:val="none"/>
              </w:rPr>
              <w:t>/</w:t>
            </w:r>
            <w:r>
              <w:rPr>
                <w:rFonts w:hint="eastAsia" w:ascii="Times New Roman" w:hAnsi="Times New Roman"/>
                <w:bCs/>
                <w:sz w:val="21"/>
                <w:szCs w:val="18"/>
                <w:highlight w:val="none"/>
                <w:lang w:eastAsia="zh-CN"/>
              </w:rPr>
              <w:t>Python</w:t>
            </w:r>
            <w:r>
              <w:rPr>
                <w:rFonts w:hint="eastAsia" w:ascii="Times New Roman" w:hAnsi="Times New Roman"/>
                <w:bCs/>
                <w:sz w:val="21"/>
                <w:szCs w:val="18"/>
                <w:highlight w:val="none"/>
              </w:rPr>
              <w:t>等至少一门高级编程语言；</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3</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熟悉</w:t>
            </w:r>
            <w:r>
              <w:rPr>
                <w:rFonts w:hint="eastAsia" w:ascii="Times New Roman" w:hAnsi="Times New Roman"/>
                <w:bCs/>
                <w:sz w:val="21"/>
                <w:szCs w:val="18"/>
                <w:highlight w:val="none"/>
                <w:lang w:eastAsia="zh-CN"/>
              </w:rPr>
              <w:t>Shell</w:t>
            </w:r>
            <w:r>
              <w:rPr>
                <w:rFonts w:hint="eastAsia" w:ascii="Times New Roman" w:hAnsi="Times New Roman"/>
                <w:bCs/>
                <w:sz w:val="21"/>
                <w:szCs w:val="18"/>
                <w:highlight w:val="none"/>
              </w:rPr>
              <w:t>和</w:t>
            </w:r>
            <w:r>
              <w:rPr>
                <w:rFonts w:hint="eastAsia" w:ascii="Times New Roman" w:hAnsi="Times New Roman"/>
                <w:bCs/>
                <w:sz w:val="21"/>
                <w:szCs w:val="18"/>
                <w:highlight w:val="none"/>
                <w:lang w:eastAsia="zh-CN"/>
              </w:rPr>
              <w:t>Linux</w:t>
            </w:r>
            <w:r>
              <w:rPr>
                <w:rFonts w:hint="eastAsia" w:ascii="Times New Roman" w:hAnsi="Times New Roman"/>
                <w:bCs/>
                <w:sz w:val="21"/>
                <w:szCs w:val="18"/>
                <w:highlight w:val="none"/>
              </w:rPr>
              <w:t>开发环境，拥有</w:t>
            </w:r>
            <w:r>
              <w:rPr>
                <w:rFonts w:hint="eastAsia" w:ascii="Times New Roman" w:hAnsi="Times New Roman"/>
                <w:bCs/>
                <w:sz w:val="21"/>
                <w:szCs w:val="18"/>
                <w:highlight w:val="none"/>
                <w:lang w:eastAsia="zh-CN"/>
              </w:rPr>
              <w:t>Java</w:t>
            </w:r>
            <w:r>
              <w:rPr>
                <w:rFonts w:hint="eastAsia" w:ascii="Times New Roman" w:hAnsi="Times New Roman"/>
                <w:bCs/>
                <w:sz w:val="21"/>
                <w:szCs w:val="18"/>
                <w:highlight w:val="none"/>
              </w:rPr>
              <w:t>、</w:t>
            </w:r>
            <w:r>
              <w:rPr>
                <w:rFonts w:hint="eastAsia" w:ascii="Times New Roman" w:hAnsi="Times New Roman"/>
                <w:bCs/>
                <w:sz w:val="21"/>
                <w:szCs w:val="18"/>
                <w:highlight w:val="none"/>
                <w:lang w:eastAsia="zh-CN"/>
              </w:rPr>
              <w:t>Python</w:t>
            </w:r>
            <w:r>
              <w:rPr>
                <w:rFonts w:hint="eastAsia" w:ascii="Times New Roman" w:hAnsi="Times New Roman"/>
                <w:bCs/>
                <w:sz w:val="21"/>
                <w:szCs w:val="18"/>
                <w:highlight w:val="none"/>
              </w:rPr>
              <w:t>开发经验者优先；</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4</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熟练掌握MySQL等关系型数据库；</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5</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精通</w:t>
            </w:r>
            <w:r>
              <w:rPr>
                <w:rFonts w:hint="eastAsia" w:ascii="Times New Roman" w:hAnsi="Times New Roman"/>
                <w:bCs/>
                <w:sz w:val="21"/>
                <w:szCs w:val="18"/>
                <w:highlight w:val="none"/>
                <w:lang w:eastAsia="zh-CN"/>
              </w:rPr>
              <w:t>Java</w:t>
            </w:r>
            <w:r>
              <w:rPr>
                <w:rFonts w:hint="eastAsia" w:ascii="Times New Roman" w:hAnsi="Times New Roman"/>
                <w:bCs/>
                <w:sz w:val="21"/>
                <w:szCs w:val="18"/>
                <w:highlight w:val="none"/>
              </w:rPr>
              <w:t xml:space="preserve">后台程序设计，有实际系统的问题排查与调优经验优先； </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6</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有</w:t>
            </w:r>
            <w:r>
              <w:rPr>
                <w:rFonts w:hint="eastAsia" w:ascii="Times New Roman" w:hAnsi="Times New Roman"/>
                <w:bCs/>
                <w:sz w:val="21"/>
                <w:szCs w:val="18"/>
                <w:highlight w:val="none"/>
                <w:lang w:eastAsia="zh-CN"/>
              </w:rPr>
              <w:t>Hadoop</w:t>
            </w:r>
            <w:r>
              <w:rPr>
                <w:rFonts w:hint="eastAsia" w:ascii="Times New Roman" w:hAnsi="Times New Roman"/>
                <w:bCs/>
                <w:sz w:val="21"/>
                <w:szCs w:val="18"/>
                <w:highlight w:val="none"/>
              </w:rPr>
              <w:t>等系统源代码阅读经验。</w:t>
            </w:r>
          </w:p>
        </w:tc>
        <w:tc>
          <w:tcPr>
            <w:tcW w:w="1702"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1.Linux服务器应用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2.Java面向对象程序设计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3.Hadoop应用开发基础</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4.Spark大数据分析</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5.Python程序设计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6.Hive数据仓库应用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sz w:val="21"/>
                <w:szCs w:val="18"/>
                <w:highlight w:val="none"/>
                <w:lang w:val="en-US" w:eastAsia="zh-CN"/>
              </w:rPr>
              <w:t>7.大数据项目实训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91"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大数据可视化工程师</w:t>
            </w:r>
          </w:p>
        </w:tc>
        <w:tc>
          <w:tcPr>
            <w:tcW w:w="274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rPr>
            </w:pPr>
            <w:r>
              <w:rPr>
                <w:rFonts w:hint="eastAsia" w:ascii="Times New Roman" w:hAnsi="Times New Roman"/>
                <w:sz w:val="21"/>
                <w:szCs w:val="18"/>
                <w:highlight w:val="none"/>
              </w:rPr>
              <w:t>1</w:t>
            </w:r>
            <w:r>
              <w:rPr>
                <w:rFonts w:hint="eastAsia" w:ascii="Times New Roman" w:hAnsi="Times New Roman"/>
                <w:bCs/>
                <w:sz w:val="21"/>
                <w:szCs w:val="18"/>
                <w:highlight w:val="none"/>
                <w:lang w:val="en-US" w:eastAsia="zh-CN"/>
              </w:rPr>
              <w:t xml:space="preserve">. </w:t>
            </w:r>
            <w:r>
              <w:rPr>
                <w:rFonts w:hint="eastAsia" w:ascii="Times New Roman" w:hAnsi="Times New Roman"/>
                <w:sz w:val="21"/>
                <w:szCs w:val="18"/>
                <w:highlight w:val="none"/>
              </w:rPr>
              <w:t>负责大数据系统的设计和开发工作，如个性化推荐系统、精准营销、用户画像等数据产品的设计开发工作；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rPr>
            </w:pPr>
            <w:r>
              <w:rPr>
                <w:rFonts w:hint="eastAsia" w:ascii="Times New Roman" w:hAnsi="Times New Roman"/>
                <w:sz w:val="21"/>
                <w:szCs w:val="18"/>
                <w:highlight w:val="none"/>
              </w:rPr>
              <w:t>2</w:t>
            </w:r>
            <w:r>
              <w:rPr>
                <w:rFonts w:hint="eastAsia" w:ascii="Times New Roman" w:hAnsi="Times New Roman"/>
                <w:bCs/>
                <w:sz w:val="21"/>
                <w:szCs w:val="18"/>
                <w:highlight w:val="none"/>
                <w:lang w:val="en-US" w:eastAsia="zh-CN"/>
              </w:rPr>
              <w:t xml:space="preserve">. </w:t>
            </w:r>
            <w:r>
              <w:rPr>
                <w:rFonts w:hint="eastAsia" w:ascii="Times New Roman" w:hAnsi="Times New Roman"/>
                <w:sz w:val="21"/>
                <w:szCs w:val="18"/>
                <w:highlight w:val="none"/>
              </w:rPr>
              <w:t>配合需求人员，完成功能模块，支撑日常业务数据需求，负责系统优化，问题跟进并及时解决；</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rPr>
            </w:pPr>
            <w:r>
              <w:rPr>
                <w:rFonts w:hint="eastAsia" w:ascii="Times New Roman" w:hAnsi="Times New Roman"/>
                <w:sz w:val="21"/>
                <w:szCs w:val="18"/>
                <w:highlight w:val="none"/>
              </w:rPr>
              <w:t>3</w:t>
            </w:r>
            <w:r>
              <w:rPr>
                <w:rFonts w:hint="eastAsia" w:ascii="Times New Roman" w:hAnsi="Times New Roman"/>
                <w:bCs/>
                <w:sz w:val="21"/>
                <w:szCs w:val="18"/>
                <w:highlight w:val="none"/>
                <w:lang w:val="en-US" w:eastAsia="zh-CN"/>
              </w:rPr>
              <w:t xml:space="preserve">. </w:t>
            </w:r>
            <w:r>
              <w:rPr>
                <w:rFonts w:hint="eastAsia" w:ascii="Times New Roman" w:hAnsi="Times New Roman"/>
                <w:sz w:val="21"/>
                <w:szCs w:val="18"/>
                <w:highlight w:val="none"/>
              </w:rPr>
              <w:t>负责收集到的高质量数据中，利用图形化的工具及手段的应用，一目了然地揭示数据中复杂信息，帮助企业更好的进行大数据应用开发，发现大数据背后巨大财富。</w:t>
            </w:r>
          </w:p>
        </w:tc>
        <w:tc>
          <w:tcPr>
            <w:tcW w:w="331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1</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有较强编程能力，熟悉C/C和</w:t>
            </w:r>
            <w:r>
              <w:rPr>
                <w:rFonts w:hint="eastAsia" w:ascii="Times New Roman" w:hAnsi="Times New Roman"/>
                <w:bCs/>
                <w:sz w:val="21"/>
                <w:szCs w:val="18"/>
                <w:highlight w:val="none"/>
                <w:lang w:eastAsia="zh-CN"/>
              </w:rPr>
              <w:t>Python</w:t>
            </w:r>
            <w:r>
              <w:rPr>
                <w:rFonts w:hint="eastAsia" w:ascii="Times New Roman" w:hAnsi="Times New Roman"/>
                <w:bCs/>
                <w:sz w:val="21"/>
                <w:szCs w:val="18"/>
                <w:highlight w:val="none"/>
              </w:rPr>
              <w:t>，能够设计搭建大数据平台；</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2</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较强逻辑思维能力及软件、算法实现能力，进行抽取、清洗、加工等数据处理；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3</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能够自主设计基于云架构的数据仓库模型，基于大数据平台进行研发、运维、管理等；</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4</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熟悉数据库，应用服务器，和相关开发语言。有良好的数据库设计能力和</w:t>
            </w:r>
            <w:r>
              <w:rPr>
                <w:rFonts w:hint="eastAsia" w:ascii="Times New Roman" w:hAnsi="Times New Roman"/>
                <w:bCs/>
                <w:sz w:val="21"/>
                <w:szCs w:val="18"/>
                <w:highlight w:val="none"/>
                <w:lang w:val="en-US" w:eastAsia="zh-CN"/>
              </w:rPr>
              <w:t>SQL</w:t>
            </w:r>
            <w:r>
              <w:rPr>
                <w:rFonts w:hint="eastAsia" w:ascii="Times New Roman" w:hAnsi="Times New Roman"/>
                <w:bCs/>
                <w:sz w:val="21"/>
                <w:szCs w:val="18"/>
                <w:highlight w:val="none"/>
              </w:rPr>
              <w:t>编写能力。有</w:t>
            </w:r>
            <w:r>
              <w:rPr>
                <w:rFonts w:hint="eastAsia" w:ascii="Times New Roman" w:hAnsi="Times New Roman"/>
                <w:bCs/>
                <w:sz w:val="21"/>
                <w:szCs w:val="18"/>
                <w:highlight w:val="none"/>
                <w:lang w:eastAsia="zh-CN"/>
              </w:rPr>
              <w:t>Hadoop</w:t>
            </w:r>
            <w:r>
              <w:rPr>
                <w:rFonts w:hint="eastAsia" w:ascii="Times New Roman" w:hAnsi="Times New Roman"/>
                <w:bCs/>
                <w:sz w:val="21"/>
                <w:szCs w:val="18"/>
                <w:highlight w:val="none"/>
              </w:rPr>
              <w:t>、storm、</w:t>
            </w:r>
            <w:r>
              <w:rPr>
                <w:rFonts w:hint="eastAsia" w:ascii="Times New Roman" w:hAnsi="Times New Roman"/>
                <w:bCs/>
                <w:sz w:val="21"/>
                <w:szCs w:val="18"/>
                <w:highlight w:val="none"/>
                <w:lang w:eastAsia="zh-CN"/>
              </w:rPr>
              <w:t>Spark</w:t>
            </w:r>
            <w:r>
              <w:rPr>
                <w:rFonts w:hint="eastAsia" w:ascii="Times New Roman" w:hAnsi="Times New Roman"/>
                <w:bCs/>
                <w:sz w:val="21"/>
                <w:szCs w:val="18"/>
                <w:highlight w:val="none"/>
              </w:rPr>
              <w:t>、zookeeper等相关开源项目。</w:t>
            </w:r>
          </w:p>
        </w:tc>
        <w:tc>
          <w:tcPr>
            <w:tcW w:w="1702"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1.Linux服务器应用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2.Java面向对象程序设计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3.Hadoop应用开发基础</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4.Python程序设计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5.Hive数据仓库应用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6.数据分析与可视化</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7.数据预处理技术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2"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大数据应用开发工程师</w:t>
            </w:r>
          </w:p>
        </w:tc>
        <w:tc>
          <w:tcPr>
            <w:tcW w:w="274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1</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根据需求，负责相关大数据应用模块设计；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2</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负责大数据平台及应用研发工作；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3</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负责代码实现、单元测试、代码修改和维护等工作；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4</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基于大数据的应用程序二次开发，开源技术组件的性能分析。</w:t>
            </w:r>
          </w:p>
        </w:tc>
        <w:tc>
          <w:tcPr>
            <w:tcW w:w="33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1</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扎实的计算机编程能力和良好的编程习惯，熟悉</w:t>
            </w:r>
            <w:r>
              <w:rPr>
                <w:rFonts w:hint="eastAsia" w:ascii="Times New Roman" w:hAnsi="Times New Roman"/>
                <w:bCs/>
                <w:sz w:val="21"/>
                <w:szCs w:val="18"/>
                <w:highlight w:val="none"/>
                <w:lang w:eastAsia="zh-CN"/>
              </w:rPr>
              <w:t>Linux</w:t>
            </w:r>
            <w:r>
              <w:rPr>
                <w:rFonts w:hint="eastAsia" w:ascii="Times New Roman" w:hAnsi="Times New Roman"/>
                <w:bCs/>
                <w:sz w:val="21"/>
                <w:szCs w:val="18"/>
                <w:highlight w:val="none"/>
              </w:rPr>
              <w:t>环境下编程，精通</w:t>
            </w:r>
            <w:r>
              <w:rPr>
                <w:rFonts w:hint="eastAsia" w:ascii="Times New Roman" w:hAnsi="Times New Roman"/>
                <w:bCs/>
                <w:sz w:val="21"/>
                <w:szCs w:val="18"/>
                <w:highlight w:val="none"/>
                <w:lang w:eastAsia="zh-CN"/>
              </w:rPr>
              <w:t>Java</w:t>
            </w:r>
            <w:r>
              <w:rPr>
                <w:rFonts w:hint="eastAsia" w:ascii="Times New Roman" w:hAnsi="Times New Roman"/>
                <w:bCs/>
                <w:sz w:val="21"/>
                <w:szCs w:val="18"/>
                <w:highlight w:val="none"/>
              </w:rPr>
              <w:t>/</w:t>
            </w:r>
            <w:r>
              <w:rPr>
                <w:rFonts w:hint="eastAsia" w:ascii="Times New Roman" w:hAnsi="Times New Roman"/>
                <w:bCs/>
                <w:sz w:val="21"/>
                <w:szCs w:val="18"/>
                <w:highlight w:val="none"/>
                <w:lang w:eastAsia="zh-CN"/>
              </w:rPr>
              <w:t>Python</w:t>
            </w:r>
            <w:r>
              <w:rPr>
                <w:rFonts w:hint="eastAsia" w:ascii="Times New Roman" w:hAnsi="Times New Roman"/>
                <w:bCs/>
                <w:sz w:val="21"/>
                <w:szCs w:val="18"/>
                <w:highlight w:val="none"/>
              </w:rPr>
              <w:t>/scala语言，熟悉常用的</w:t>
            </w:r>
            <w:r>
              <w:rPr>
                <w:rFonts w:hint="eastAsia" w:ascii="Times New Roman" w:hAnsi="Times New Roman"/>
                <w:bCs/>
                <w:sz w:val="21"/>
                <w:szCs w:val="18"/>
                <w:highlight w:val="none"/>
                <w:lang w:eastAsia="zh-CN"/>
              </w:rPr>
              <w:t>Shell</w:t>
            </w:r>
            <w:r>
              <w:rPr>
                <w:rFonts w:hint="eastAsia" w:ascii="Times New Roman" w:hAnsi="Times New Roman"/>
                <w:bCs/>
                <w:sz w:val="21"/>
                <w:szCs w:val="18"/>
                <w:highlight w:val="none"/>
              </w:rPr>
              <w:t>命令工具，熟悉Git/SVN等源代码版本控制工具，熟练使用Eclipse，idea，Tomcat，Apache等工具；熟悉</w:t>
            </w:r>
            <w:r>
              <w:rPr>
                <w:rFonts w:hint="eastAsia" w:ascii="Times New Roman" w:hAnsi="Times New Roman"/>
                <w:bCs/>
                <w:sz w:val="21"/>
                <w:szCs w:val="18"/>
                <w:highlight w:val="none"/>
                <w:lang w:eastAsia="zh-CN"/>
              </w:rPr>
              <w:t>Linux</w:t>
            </w:r>
            <w:r>
              <w:rPr>
                <w:rFonts w:hint="eastAsia" w:ascii="Times New Roman" w:hAnsi="Times New Roman"/>
                <w:bCs/>
                <w:sz w:val="21"/>
                <w:szCs w:val="18"/>
                <w:highlight w:val="none"/>
              </w:rPr>
              <w:t>操作系统及命令；</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2</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掌握多线程及高性能程序设计编码及性能调优，有高并发应用开发经验优先；</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bCs/>
                <w:sz w:val="21"/>
                <w:szCs w:val="18"/>
                <w:highlight w:val="none"/>
              </w:rPr>
              <w:t>3</w:t>
            </w:r>
            <w:r>
              <w:rPr>
                <w:rFonts w:hint="eastAsia" w:ascii="Times New Roman" w:hAnsi="Times New Roman"/>
                <w:bCs/>
                <w:sz w:val="21"/>
                <w:szCs w:val="18"/>
                <w:highlight w:val="none"/>
                <w:lang w:val="en-US" w:eastAsia="zh-CN"/>
              </w:rPr>
              <w:t xml:space="preserve">. </w:t>
            </w:r>
            <w:r>
              <w:rPr>
                <w:rFonts w:hint="eastAsia" w:ascii="Times New Roman" w:hAnsi="Times New Roman"/>
                <w:bCs/>
                <w:sz w:val="21"/>
                <w:szCs w:val="18"/>
                <w:highlight w:val="none"/>
              </w:rPr>
              <w:t>从事过分布式系统的设计、开发、调优工作优先，熟悉</w:t>
            </w:r>
            <w:r>
              <w:rPr>
                <w:rFonts w:hint="eastAsia" w:ascii="Times New Roman" w:hAnsi="Times New Roman"/>
                <w:bCs/>
                <w:sz w:val="21"/>
                <w:szCs w:val="18"/>
                <w:highlight w:val="none"/>
                <w:lang w:eastAsia="zh-CN"/>
              </w:rPr>
              <w:t>Hadoop</w:t>
            </w:r>
            <w:r>
              <w:rPr>
                <w:rFonts w:hint="eastAsia" w:ascii="Times New Roman" w:hAnsi="Times New Roman"/>
                <w:bCs/>
                <w:sz w:val="21"/>
                <w:szCs w:val="18"/>
                <w:highlight w:val="none"/>
              </w:rPr>
              <w:t>、</w:t>
            </w:r>
            <w:r>
              <w:rPr>
                <w:rFonts w:hint="eastAsia" w:ascii="Times New Roman" w:hAnsi="Times New Roman"/>
                <w:bCs/>
                <w:sz w:val="21"/>
                <w:szCs w:val="18"/>
                <w:highlight w:val="none"/>
                <w:lang w:eastAsia="zh-CN"/>
              </w:rPr>
              <w:t>Spark</w:t>
            </w:r>
            <w:r>
              <w:rPr>
                <w:rFonts w:hint="eastAsia" w:ascii="Times New Roman" w:hAnsi="Times New Roman"/>
                <w:bCs/>
                <w:sz w:val="21"/>
                <w:szCs w:val="18"/>
                <w:highlight w:val="none"/>
              </w:rPr>
              <w:t xml:space="preserve"> 、ambari 、Hbase、</w:t>
            </w:r>
            <w:r>
              <w:rPr>
                <w:rFonts w:hint="eastAsia" w:ascii="Times New Roman" w:hAnsi="Times New Roman"/>
                <w:bCs/>
                <w:sz w:val="21"/>
                <w:szCs w:val="18"/>
                <w:highlight w:val="none"/>
                <w:lang w:eastAsia="zh-CN"/>
              </w:rPr>
              <w:t>Hive</w:t>
            </w:r>
            <w:r>
              <w:rPr>
                <w:rFonts w:hint="eastAsia" w:ascii="Times New Roman" w:hAnsi="Times New Roman"/>
                <w:bCs/>
                <w:sz w:val="21"/>
                <w:szCs w:val="18"/>
                <w:highlight w:val="none"/>
              </w:rPr>
              <w:t>、MongoDB、ElasticSearch、Redis、RabbitMQ等开源项目优先。</w:t>
            </w:r>
          </w:p>
        </w:tc>
        <w:tc>
          <w:tcPr>
            <w:tcW w:w="17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1.Linux服务器应用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2.Java面向对象程序设计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3.Hadoop应用开发基础</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4.Spark大数据分析</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5.Python程序设计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sz w:val="21"/>
                <w:szCs w:val="18"/>
                <w:highlight w:val="none"/>
                <w:lang w:val="en-US" w:eastAsia="zh-CN"/>
              </w:rPr>
            </w:pPr>
            <w:r>
              <w:rPr>
                <w:rFonts w:hint="eastAsia" w:ascii="Times New Roman" w:hAnsi="Times New Roman"/>
                <w:sz w:val="21"/>
                <w:szCs w:val="18"/>
                <w:highlight w:val="none"/>
                <w:lang w:val="en-US" w:eastAsia="zh-CN"/>
              </w:rPr>
              <w:t>6.Hive数据仓库应用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bCs/>
                <w:sz w:val="21"/>
                <w:szCs w:val="18"/>
                <w:highlight w:val="none"/>
              </w:rPr>
            </w:pPr>
            <w:r>
              <w:rPr>
                <w:rFonts w:hint="eastAsia" w:ascii="Times New Roman" w:hAnsi="Times New Roman"/>
                <w:sz w:val="21"/>
                <w:szCs w:val="18"/>
                <w:highlight w:val="none"/>
                <w:lang w:val="en-US" w:eastAsia="zh-CN"/>
              </w:rPr>
              <w:t>7.大数据项目实训</w:t>
            </w:r>
          </w:p>
        </w:tc>
      </w:tr>
    </w:tbl>
    <w:p>
      <w:pPr>
        <w:autoSpaceDE w:val="0"/>
        <w:autoSpaceDN w:val="0"/>
        <w:adjustRightInd w:val="0"/>
        <w:snapToGrid w:val="0"/>
        <w:spacing w:before="156" w:beforeLines="50" w:after="156" w:afterLines="50" w:line="480" w:lineRule="exact"/>
        <w:ind w:firstLine="560" w:firstLineChars="200"/>
        <w:outlineLvl w:val="0"/>
        <w:rPr>
          <w:rFonts w:hint="eastAsia" w:ascii="黑体" w:hAnsi="Calibri" w:eastAsia="黑体" w:cs="黑体"/>
          <w:sz w:val="28"/>
          <w:szCs w:val="28"/>
          <w:highlight w:val="none"/>
        </w:rPr>
      </w:pPr>
      <w:r>
        <w:rPr>
          <w:rFonts w:hint="eastAsia" w:ascii="黑体" w:hAnsi="Calibri" w:eastAsia="黑体" w:cs="黑体"/>
          <w:sz w:val="28"/>
          <w:szCs w:val="28"/>
          <w:highlight w:val="none"/>
        </w:rPr>
        <w:t>五</w:t>
      </w:r>
      <w:r>
        <w:rPr>
          <w:rFonts w:ascii="黑体" w:hAnsi="Calibri" w:eastAsia="黑体" w:cs="黑体"/>
          <w:sz w:val="28"/>
          <w:szCs w:val="28"/>
          <w:highlight w:val="none"/>
        </w:rPr>
        <w:t>、培养目标与</w:t>
      </w:r>
      <w:r>
        <w:rPr>
          <w:rFonts w:hint="eastAsia" w:ascii="黑体" w:hAnsi="Calibri" w:eastAsia="黑体" w:cs="黑体"/>
          <w:sz w:val="28"/>
          <w:szCs w:val="28"/>
          <w:highlight w:val="none"/>
        </w:rPr>
        <w:t>培养</w:t>
      </w:r>
      <w:r>
        <w:rPr>
          <w:rFonts w:ascii="黑体" w:hAnsi="Calibri" w:eastAsia="黑体" w:cs="黑体"/>
          <w:sz w:val="28"/>
          <w:szCs w:val="28"/>
          <w:highlight w:val="none"/>
        </w:rPr>
        <w:t>规格</w:t>
      </w:r>
    </w:p>
    <w:p>
      <w:pPr>
        <w:autoSpaceDE w:val="0"/>
        <w:autoSpaceDN w:val="0"/>
        <w:adjustRightInd w:val="0"/>
        <w:snapToGrid w:val="0"/>
        <w:spacing w:line="480" w:lineRule="exact"/>
        <w:ind w:firstLine="482" w:firstLineChars="200"/>
        <w:jc w:val="left"/>
        <w:outlineLvl w:val="1"/>
        <w:rPr>
          <w:rFonts w:hint="eastAsia" w:ascii="宋体" w:hAnsi="宋体" w:cs="黑体"/>
          <w:b/>
          <w:sz w:val="24"/>
          <w:highlight w:val="none"/>
        </w:rPr>
      </w:pPr>
      <w:r>
        <w:rPr>
          <w:rFonts w:hint="eastAsia" w:ascii="宋体" w:hAnsi="宋体" w:cs="黑体"/>
          <w:b/>
          <w:sz w:val="24"/>
          <w:highlight w:val="none"/>
        </w:rPr>
        <w:t>（一）培养目标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宋体" w:hAnsi="宋体"/>
          <w:color w:val="000000"/>
          <w:sz w:val="24"/>
          <w:highlight w:val="none"/>
        </w:rPr>
      </w:pPr>
      <w:r>
        <w:rPr>
          <w:rFonts w:hint="eastAsia" w:ascii="宋体" w:hAnsi="宋体"/>
          <w:color w:val="000000"/>
          <w:sz w:val="24"/>
          <w:highlight w:val="none"/>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软件和信息技术服务、互联网和相关服务等行业的大数据工程技术人员、数据分析处理工程技术人员、信息系统运行维护工程技术人员等职业，能够从事大数据实施与运维、数据采集与处理、大数据分析与可视化、大数据平台管理、大数据技术服务、大数据产品运营等工作的高技能人才。</w:t>
      </w:r>
    </w:p>
    <w:p>
      <w:pPr>
        <w:autoSpaceDE w:val="0"/>
        <w:autoSpaceDN w:val="0"/>
        <w:adjustRightInd w:val="0"/>
        <w:snapToGrid w:val="0"/>
        <w:spacing w:line="480" w:lineRule="exact"/>
        <w:ind w:firstLine="482" w:firstLineChars="200"/>
        <w:jc w:val="left"/>
        <w:outlineLvl w:val="1"/>
        <w:rPr>
          <w:rFonts w:hint="eastAsia" w:ascii="宋体" w:hAnsi="宋体" w:cs="黑体"/>
          <w:b/>
          <w:sz w:val="24"/>
          <w:highlight w:val="none"/>
        </w:rPr>
      </w:pPr>
      <w:r>
        <w:rPr>
          <w:rFonts w:hint="eastAsia" w:ascii="宋体" w:hAnsi="宋体" w:cs="黑体"/>
          <w:b/>
          <w:sz w:val="24"/>
          <w:highlight w:val="none"/>
        </w:rPr>
        <w:t>（二）培养规格</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本专业学生应在系统学习本专业知识并完成有关实习实训基础上，全面提升知识、能力、素质，掌握并实际运用岗位（群）需要的专业核心技术技能，实现德智体美劳全面发展，总体上须达到以下要求：</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（1）坚定拥护中国共产党领导和中国特色社会主义制度，以习近平新时代中国特色社会主义思想为指导，践行社会主义核心价值观，具有坚定的理想信念、深厚的爱国情感和中华民族自豪感；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（3）掌握支撑本专业学习和可持续发展必备的语文、数学、外语（英语等）、信息技术等文化基础知识，具有良好的人文素养与科学素养，具备职业生涯规划能力；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（4）具有良好的语言表达能力、文字表达能力、沟通合作能力，具有较强的集体意识和团队合作意识，学习1门外语并结合本专业加以运用；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（5）掌握数据库基本原理、程序设计、操作系统原理、计算机网络、云计算等方面的专业基础理论知识；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（6）掌握大数据采集与大数据预处理技术技能，具有数据采集、抽取、清洗、转换与加载等数据预处理能力；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（7）掌握数据分析和数据挖掘应用技术技能，具有面向业务需求，基于大数据分析平台进行数据的批量、实时、分布式计算，基础特征工程处理以及机器学习算法应用等大数据分析挖掘实践能力；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（8）具有数据可视化设计和数据分析报告撰写能力，具有开发应用程序进行数据可视化展示、撰写数据可视化结果分析报告等实践能力；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（9）掌握大数据平台搭建与部署、大数据平台运维、数据库开发与管理等技术技能，具有大数据平台部署与运维、数据库管理与应用、大数据技术服务、大数据产品运营、大数据平台管理等实践能力；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（10）掌握信息技术基础知识，具有适应本行业数字化和智能化发展需求的数字技能；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（11）具有探究学习、终身学习和可持续发展的能力，具有整合知识和综合运用知识分析问题和解决问题的能力；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（12）掌握身体运动的基本知识和至少1项体育运动技能，达到国家大学生体质健康测试</w:t>
      </w:r>
      <w:r>
        <w:rPr>
          <w:rFonts w:hint="eastAsia" w:ascii="宋体" w:hAnsi="宋体"/>
          <w:color w:val="000000"/>
          <w:sz w:val="24"/>
          <w:highlight w:val="none"/>
          <w:lang w:val="en-US" w:eastAsia="zh-CN"/>
        </w:rPr>
        <w:t>合</w:t>
      </w:r>
      <w:r>
        <w:rPr>
          <w:rFonts w:hint="eastAsia" w:ascii="宋体" w:hAnsi="宋体"/>
          <w:color w:val="000000"/>
          <w:sz w:val="24"/>
          <w:highlight w:val="none"/>
        </w:rPr>
        <w:t>格标准，养成良好的运动习惯、卫生习惯和行为习惯；具备一定的心理调适能力；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（13）掌握必备的美育知识，具有一定的文化修养、审美能力，形成至少1项艺术特长或爱好；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（14）树立正确的劳动观，尊重劳动，热爱劳动，具备与本专业职业发展相适应的劳动素养，弘扬劳模精神、劳动精神、工匠精神，弘扬劳动光荣、技能宝贵、创造伟大的时代风尚。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Theme="minorEastAsia"/>
          <w:color w:val="000000"/>
          <w:sz w:val="24"/>
          <w:highlight w:val="none"/>
          <w:lang w:val="en-US" w:eastAsia="zh-CN"/>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15</w:t>
      </w:r>
      <w:r>
        <w:rPr>
          <w:rFonts w:hint="eastAsia" w:ascii="宋体" w:hAnsi="宋体"/>
          <w:color w:val="000000"/>
          <w:sz w:val="24"/>
          <w:highlight w:val="none"/>
          <w:lang w:eastAsia="zh-CN"/>
        </w:rPr>
        <w:t>）具备计算机程序设计员（4-04-05-01）的职业能力，达到相关的技能要求。</w:t>
      </w:r>
      <w:r>
        <w:rPr>
          <w:rFonts w:hint="eastAsia" w:ascii="宋体" w:hAnsi="宋体"/>
          <w:color w:val="000000"/>
          <w:sz w:val="24"/>
          <w:highlight w:val="none"/>
          <w:lang w:val="en-US" w:eastAsia="zh-CN"/>
        </w:rPr>
        <w:t>学生需在</w:t>
      </w:r>
      <w:r>
        <w:rPr>
          <w:rFonts w:hint="eastAsia" w:ascii="宋体" w:hAnsi="宋体"/>
          <w:color w:val="000000"/>
          <w:sz w:val="24"/>
          <w:highlight w:val="none"/>
          <w:lang w:eastAsia="zh-CN"/>
        </w:rPr>
        <w:t>职业功能“2.程序编写与修改”中可任选2项</w:t>
      </w:r>
      <w:r>
        <w:rPr>
          <w:rFonts w:hint="eastAsia" w:ascii="宋体" w:hAnsi="宋体"/>
          <w:color w:val="000000"/>
          <w:sz w:val="24"/>
          <w:highlight w:val="none"/>
          <w:lang w:val="en-US" w:eastAsia="zh-CN"/>
        </w:rPr>
        <w:t>完成能力达标</w:t>
      </w:r>
      <w:r>
        <w:rPr>
          <w:rFonts w:hint="eastAsia" w:ascii="宋体" w:hAnsi="宋体"/>
          <w:color w:val="000000"/>
          <w:sz w:val="24"/>
          <w:highlight w:val="none"/>
          <w:lang w:eastAsia="zh-CN"/>
        </w:rPr>
        <w:t>，详见附表1。</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outlineLvl w:val="1"/>
        <w:rPr>
          <w:rFonts w:hint="eastAsia" w:ascii="宋体" w:hAnsi="宋体" w:cs="黑体"/>
          <w:b/>
          <w:sz w:val="24"/>
          <w:highlight w:val="none"/>
        </w:rPr>
      </w:pPr>
      <w:r>
        <w:rPr>
          <w:rFonts w:hint="eastAsia" w:ascii="宋体" w:hAnsi="宋体" w:cs="黑体"/>
          <w:b/>
          <w:sz w:val="24"/>
          <w:highlight w:val="none"/>
        </w:rPr>
        <w:t>（三）课程设置与培养规格指标点对应矩阵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s="黑体"/>
          <w:sz w:val="24"/>
          <w:highlight w:val="none"/>
        </w:rPr>
      </w:pPr>
      <w:r>
        <w:rPr>
          <w:rFonts w:hint="eastAsia" w:ascii="宋体" w:hAnsi="宋体" w:cs="黑体"/>
          <w:sz w:val="24"/>
          <w:highlight w:val="none"/>
        </w:rPr>
        <w:t>详见附表</w:t>
      </w:r>
      <w:r>
        <w:rPr>
          <w:rFonts w:hint="eastAsia" w:ascii="宋体" w:hAnsi="宋体" w:cs="黑体"/>
          <w:sz w:val="24"/>
          <w:highlight w:val="none"/>
          <w:lang w:val="en-US" w:eastAsia="zh-CN"/>
        </w:rPr>
        <w:t>2</w:t>
      </w:r>
      <w:r>
        <w:rPr>
          <w:rFonts w:hint="eastAsia" w:ascii="宋体" w:hAnsi="宋体" w:cs="黑体"/>
          <w:sz w:val="24"/>
          <w:highlight w:val="none"/>
        </w:rPr>
        <w:t>。(以关联度标识课程与某个培养规格指标点的关联度，根据该课程对应培养规格的支撑强度来定性估计，H:表示关联度高；M：表示关联度中；L：表示关联度低。)</w:t>
      </w:r>
    </w:p>
    <w:p>
      <w:pPr>
        <w:autoSpaceDE w:val="0"/>
        <w:autoSpaceDN w:val="0"/>
        <w:adjustRightInd w:val="0"/>
        <w:snapToGrid w:val="0"/>
        <w:spacing w:before="156" w:beforeLines="50" w:after="156" w:afterLines="50" w:line="480" w:lineRule="exact"/>
        <w:ind w:firstLine="560" w:firstLineChars="200"/>
        <w:outlineLvl w:val="0"/>
        <w:rPr>
          <w:rFonts w:hint="eastAsia" w:ascii="黑体" w:hAnsi="Calibri" w:eastAsia="黑体" w:cs="黑体"/>
          <w:sz w:val="28"/>
          <w:szCs w:val="28"/>
          <w:highlight w:val="none"/>
        </w:rPr>
      </w:pPr>
      <w:r>
        <w:rPr>
          <w:rFonts w:hint="eastAsia" w:ascii="黑体" w:hAnsi="Calibri" w:eastAsia="黑体" w:cs="黑体"/>
          <w:sz w:val="28"/>
          <w:szCs w:val="28"/>
          <w:highlight w:val="none"/>
        </w:rPr>
        <w:t>六、课程设置</w:t>
      </w:r>
    </w:p>
    <w:p>
      <w:pPr>
        <w:autoSpaceDE w:val="0"/>
        <w:autoSpaceDN w:val="0"/>
        <w:adjustRightInd w:val="0"/>
        <w:snapToGrid w:val="0"/>
        <w:spacing w:line="480" w:lineRule="exact"/>
        <w:ind w:firstLine="482" w:firstLineChars="200"/>
        <w:outlineLvl w:val="1"/>
        <w:rPr>
          <w:rFonts w:hint="eastAsia" w:ascii="宋体" w:hAnsi="宋体" w:cs="黑体"/>
          <w:b/>
          <w:sz w:val="24"/>
          <w:highlight w:val="none"/>
        </w:rPr>
      </w:pPr>
      <w:r>
        <w:rPr>
          <w:rFonts w:hint="eastAsia" w:ascii="宋体" w:hAnsi="宋体" w:cs="黑体"/>
          <w:b/>
          <w:sz w:val="24"/>
          <w:highlight w:val="none"/>
        </w:rPr>
        <w:t>（一）课程体系设计思路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000000"/>
          <w:sz w:val="24"/>
          <w:szCs w:val="24"/>
          <w:highlight w:val="none"/>
        </w:rPr>
      </w:pPr>
      <w:r>
        <w:rPr>
          <w:rFonts w:hint="eastAsia" w:ascii="宋体" w:hAnsi="宋体"/>
          <w:b w:val="0"/>
          <w:bCs/>
          <w:color w:val="000000"/>
          <w:sz w:val="24"/>
          <w:szCs w:val="24"/>
          <w:highlight w:val="none"/>
        </w:rPr>
        <w:t>大数据技术专业是软件技术专业群的特色专业。以软件企业需求为导向，调研分析岗位任务及完成任务所必须的通用能力、核心能力和专业拓展能力，以工作岗位应具备的职业技能为依据设计课程。以职业能力培养为重点，根据行业企业发展需要和完成职业岗位实际工作任务所需要的知识、能力、素质要求，选取教学内容，并为学生可持续发展奠定良好的基础。</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000000"/>
          <w:sz w:val="24"/>
          <w:szCs w:val="24"/>
          <w:highlight w:val="none"/>
        </w:rPr>
      </w:pPr>
      <w:r>
        <w:rPr>
          <w:rFonts w:hint="eastAsia" w:ascii="宋体" w:hAnsi="宋体"/>
          <w:b w:val="0"/>
          <w:bCs/>
          <w:color w:val="000000"/>
          <w:sz w:val="24"/>
          <w:szCs w:val="24"/>
          <w:highlight w:val="none"/>
        </w:rPr>
        <w:t>本专业课程主要包括公共基础课程和专业课程。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b w:val="0"/>
          <w:bCs/>
          <w:color w:val="000000"/>
          <w:sz w:val="24"/>
          <w:szCs w:val="24"/>
          <w:highlight w:val="none"/>
        </w:rPr>
      </w:pPr>
      <w:r>
        <w:rPr>
          <w:rFonts w:hint="eastAsia" w:ascii="宋体" w:hAnsi="宋体"/>
          <w:b w:val="0"/>
          <w:bCs/>
          <w:color w:val="000000"/>
          <w:sz w:val="24"/>
          <w:szCs w:val="24"/>
          <w:highlight w:val="none"/>
        </w:rPr>
        <w:t>1.公共基础课程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000000"/>
          <w:sz w:val="24"/>
          <w:szCs w:val="24"/>
          <w:highlight w:val="none"/>
        </w:rPr>
      </w:pPr>
      <w:r>
        <w:rPr>
          <w:rFonts w:hint="eastAsia" w:ascii="宋体" w:hAnsi="宋体"/>
          <w:b w:val="0"/>
          <w:bCs/>
          <w:color w:val="000000"/>
          <w:sz w:val="24"/>
          <w:szCs w:val="24"/>
          <w:highlight w:val="none"/>
        </w:rPr>
        <w:t>根据党和国家有关文件规定，公共基础课包括：大学英语、高等数学基础、素质拓展教育、思想道德</w:t>
      </w:r>
      <w:r>
        <w:rPr>
          <w:rFonts w:hint="eastAsia" w:ascii="宋体" w:hAnsi="宋体"/>
          <w:b w:val="0"/>
          <w:bCs/>
          <w:color w:val="000000"/>
          <w:sz w:val="24"/>
          <w:szCs w:val="24"/>
          <w:highlight w:val="none"/>
          <w:lang w:val="en-US" w:eastAsia="zh-CN"/>
        </w:rPr>
        <w:t>与法治</w:t>
      </w:r>
      <w:r>
        <w:rPr>
          <w:rFonts w:hint="eastAsia" w:ascii="宋体" w:hAnsi="宋体"/>
          <w:b w:val="0"/>
          <w:bCs/>
          <w:color w:val="000000"/>
          <w:sz w:val="24"/>
          <w:szCs w:val="24"/>
          <w:highlight w:val="none"/>
        </w:rPr>
        <w:t>、形势与政策、毛泽东思想与中国特色社会主义理论体系概论、习近平新时代中国特色社会主义思想概论</w:t>
      </w: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rPr>
        <w:t>体育与健康、大学生心理健康教育、职业生涯规划与就业指导、创业基础、劳动教育等。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b w:val="0"/>
          <w:bCs/>
          <w:color w:val="000000"/>
          <w:sz w:val="24"/>
          <w:szCs w:val="24"/>
          <w:highlight w:val="none"/>
        </w:rPr>
      </w:pPr>
      <w:r>
        <w:rPr>
          <w:rFonts w:hint="eastAsia" w:ascii="宋体" w:hAnsi="宋体"/>
          <w:b w:val="0"/>
          <w:bCs/>
          <w:color w:val="000000"/>
          <w:sz w:val="24"/>
          <w:szCs w:val="24"/>
          <w:highlight w:val="none"/>
        </w:rPr>
        <w:t>2.专业课程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000000"/>
          <w:sz w:val="24"/>
          <w:szCs w:val="24"/>
          <w:highlight w:val="none"/>
        </w:rPr>
      </w:pPr>
      <w:r>
        <w:rPr>
          <w:rFonts w:hint="eastAsia" w:ascii="宋体" w:hAnsi="宋体"/>
          <w:b w:val="0"/>
          <w:bCs/>
          <w:color w:val="000000"/>
          <w:sz w:val="24"/>
          <w:szCs w:val="24"/>
          <w:highlight w:val="none"/>
        </w:rPr>
        <w:t>专业课程一般包括专业基础课程、专业核心课程、</w:t>
      </w:r>
      <w:r>
        <w:rPr>
          <w:rFonts w:hint="eastAsia" w:ascii="宋体" w:hAnsi="宋体"/>
          <w:b w:val="0"/>
          <w:bCs/>
          <w:color w:val="000000"/>
          <w:sz w:val="24"/>
          <w:szCs w:val="24"/>
          <w:highlight w:val="none"/>
          <w:lang w:val="en-US" w:eastAsia="zh-CN"/>
        </w:rPr>
        <w:t>能力</w:t>
      </w:r>
      <w:r>
        <w:rPr>
          <w:rFonts w:hint="eastAsia" w:ascii="宋体" w:hAnsi="宋体"/>
          <w:b w:val="0"/>
          <w:bCs/>
          <w:color w:val="000000"/>
          <w:sz w:val="24"/>
          <w:szCs w:val="24"/>
          <w:highlight w:val="none"/>
        </w:rPr>
        <w:t>拓展课程，并涵盖有关实践性教学环节。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b w:val="0"/>
          <w:bCs/>
          <w:color w:val="000000"/>
          <w:sz w:val="24"/>
          <w:szCs w:val="24"/>
          <w:highlight w:val="none"/>
        </w:rPr>
      </w:pPr>
      <w:r>
        <w:rPr>
          <w:rFonts w:hint="eastAsia" w:ascii="宋体" w:hAnsi="宋体"/>
          <w:b w:val="0"/>
          <w:bCs/>
          <w:color w:val="000000"/>
          <w:sz w:val="24"/>
          <w:szCs w:val="24"/>
          <w:highlight w:val="none"/>
        </w:rPr>
        <w:t>(1)专业基础课程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000000"/>
          <w:sz w:val="24"/>
          <w:szCs w:val="24"/>
          <w:highlight w:val="none"/>
        </w:rPr>
      </w:pPr>
      <w:r>
        <w:rPr>
          <w:rFonts w:hint="eastAsia" w:ascii="宋体" w:hAnsi="宋体"/>
          <w:b w:val="0"/>
          <w:bCs/>
          <w:color w:val="000000"/>
          <w:sz w:val="24"/>
          <w:szCs w:val="24"/>
          <w:highlight w:val="none"/>
        </w:rPr>
        <w:t>专业基础课程包括：专业群的基础课程计算机导论、C语言程序设计和本专业的基础课网页设计与制作</w:t>
      </w: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lang w:val="en-US" w:eastAsia="zh-CN"/>
        </w:rPr>
        <w:t>计算机网络技术和</w:t>
      </w:r>
      <w:r>
        <w:rPr>
          <w:rFonts w:hint="eastAsia" w:ascii="宋体" w:hAnsi="宋体"/>
          <w:b w:val="0"/>
          <w:bCs/>
          <w:color w:val="000000"/>
          <w:sz w:val="24"/>
          <w:szCs w:val="24"/>
          <w:highlight w:val="none"/>
          <w:lang w:eastAsia="zh-CN"/>
        </w:rPr>
        <w:t>Linux</w:t>
      </w:r>
      <w:r>
        <w:rPr>
          <w:rFonts w:hint="eastAsia" w:ascii="宋体" w:hAnsi="宋体"/>
          <w:b w:val="0"/>
          <w:bCs/>
          <w:color w:val="000000"/>
          <w:sz w:val="24"/>
          <w:szCs w:val="24"/>
          <w:highlight w:val="none"/>
          <w:lang w:val="en-US" w:eastAsia="zh-CN"/>
        </w:rPr>
        <w:t>服务器应用</w:t>
      </w:r>
      <w:r>
        <w:rPr>
          <w:rFonts w:hint="eastAsia" w:ascii="宋体" w:hAnsi="宋体"/>
          <w:b w:val="0"/>
          <w:bCs/>
          <w:color w:val="000000"/>
          <w:sz w:val="24"/>
          <w:szCs w:val="24"/>
          <w:highlight w:val="none"/>
        </w:rPr>
        <w:t>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b w:val="0"/>
          <w:bCs/>
          <w:color w:val="000000"/>
          <w:sz w:val="24"/>
          <w:szCs w:val="24"/>
          <w:highlight w:val="none"/>
        </w:rPr>
      </w:pPr>
      <w:r>
        <w:rPr>
          <w:rFonts w:hint="eastAsia" w:ascii="宋体" w:hAnsi="宋体"/>
          <w:b w:val="0"/>
          <w:bCs/>
          <w:color w:val="000000"/>
          <w:sz w:val="24"/>
          <w:szCs w:val="24"/>
          <w:highlight w:val="none"/>
        </w:rPr>
        <w:t>(2)专业核心课程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000000"/>
          <w:sz w:val="24"/>
          <w:szCs w:val="24"/>
          <w:highlight w:val="none"/>
        </w:rPr>
      </w:pPr>
      <w:r>
        <w:rPr>
          <w:rFonts w:hint="eastAsia" w:ascii="宋体" w:hAnsi="宋体"/>
          <w:b w:val="0"/>
          <w:bCs/>
          <w:color w:val="000000"/>
          <w:sz w:val="24"/>
          <w:szCs w:val="24"/>
          <w:highlight w:val="none"/>
        </w:rPr>
        <w:t>专业核心课程包括：</w:t>
      </w:r>
      <w:r>
        <w:rPr>
          <w:rFonts w:hint="eastAsia" w:ascii="宋体" w:hAnsi="宋体"/>
          <w:b w:val="0"/>
          <w:bCs/>
          <w:color w:val="000000"/>
          <w:sz w:val="24"/>
          <w:szCs w:val="24"/>
          <w:highlight w:val="none"/>
          <w:lang w:eastAsia="zh-CN"/>
        </w:rPr>
        <w:t>Java</w:t>
      </w:r>
      <w:r>
        <w:rPr>
          <w:rFonts w:hint="eastAsia" w:ascii="宋体" w:hAnsi="宋体"/>
          <w:b w:val="0"/>
          <w:bCs/>
          <w:color w:val="000000"/>
          <w:sz w:val="24"/>
          <w:szCs w:val="24"/>
          <w:highlight w:val="none"/>
        </w:rPr>
        <w:t>面向对象程序设计、数据库技术</w:t>
      </w:r>
      <w:r>
        <w:rPr>
          <w:rFonts w:hint="eastAsia" w:ascii="宋体" w:hAnsi="宋体"/>
          <w:b w:val="0"/>
          <w:bCs/>
          <w:color w:val="000000"/>
          <w:sz w:val="24"/>
          <w:szCs w:val="24"/>
          <w:highlight w:val="none"/>
          <w:lang w:val="en-US" w:eastAsia="zh-CN"/>
        </w:rPr>
        <w:t>及应用</w:t>
      </w:r>
      <w:r>
        <w:rPr>
          <w:rFonts w:hint="eastAsia" w:ascii="宋体" w:hAnsi="宋体"/>
          <w:b w:val="0"/>
          <w:bCs/>
          <w:color w:val="000000"/>
          <w:sz w:val="24"/>
          <w:szCs w:val="24"/>
          <w:highlight w:val="none"/>
        </w:rPr>
        <w:t>、</w:t>
      </w:r>
      <w:r>
        <w:rPr>
          <w:rFonts w:hint="eastAsia" w:ascii="宋体" w:hAnsi="宋体"/>
          <w:b w:val="0"/>
          <w:bCs/>
          <w:color w:val="000000"/>
          <w:sz w:val="24"/>
          <w:szCs w:val="24"/>
          <w:highlight w:val="none"/>
          <w:lang w:val="en-US" w:eastAsia="zh-CN"/>
        </w:rPr>
        <w:t>Hadoop</w:t>
      </w:r>
      <w:r>
        <w:rPr>
          <w:rFonts w:hint="eastAsia" w:ascii="宋体" w:hAnsi="宋体"/>
          <w:b w:val="0"/>
          <w:bCs/>
          <w:color w:val="000000"/>
          <w:sz w:val="24"/>
          <w:szCs w:val="24"/>
          <w:highlight w:val="none"/>
        </w:rPr>
        <w:t>应用开发</w:t>
      </w:r>
      <w:r>
        <w:rPr>
          <w:rFonts w:hint="eastAsia" w:ascii="宋体" w:hAnsi="宋体"/>
          <w:b w:val="0"/>
          <w:bCs/>
          <w:color w:val="000000"/>
          <w:sz w:val="24"/>
          <w:szCs w:val="24"/>
          <w:highlight w:val="none"/>
          <w:lang w:val="en-US" w:eastAsia="zh-CN"/>
        </w:rPr>
        <w:t>基础</w:t>
      </w:r>
      <w:r>
        <w:rPr>
          <w:rFonts w:hint="eastAsia" w:ascii="宋体" w:hAnsi="宋体"/>
          <w:b w:val="0"/>
          <w:bCs/>
          <w:color w:val="000000"/>
          <w:sz w:val="24"/>
          <w:szCs w:val="24"/>
          <w:highlight w:val="none"/>
        </w:rPr>
        <w:t>、</w:t>
      </w:r>
      <w:r>
        <w:rPr>
          <w:rFonts w:hint="eastAsia" w:ascii="宋体" w:hAnsi="宋体"/>
          <w:b w:val="0"/>
          <w:bCs/>
          <w:color w:val="000000"/>
          <w:sz w:val="24"/>
          <w:szCs w:val="24"/>
          <w:highlight w:val="none"/>
          <w:lang w:eastAsia="zh-CN"/>
        </w:rPr>
        <w:t>Python</w:t>
      </w:r>
      <w:r>
        <w:rPr>
          <w:rFonts w:hint="eastAsia" w:ascii="宋体" w:hAnsi="宋体"/>
          <w:b w:val="0"/>
          <w:bCs/>
          <w:color w:val="000000"/>
          <w:sz w:val="24"/>
          <w:szCs w:val="24"/>
          <w:highlight w:val="none"/>
        </w:rPr>
        <w:t>程序设计</w:t>
      </w: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lang w:val="en-US" w:eastAsia="zh-CN"/>
        </w:rPr>
        <w:t>网络爬虫技术、数据分析与可视化</w:t>
      </w:r>
      <w:r>
        <w:rPr>
          <w:rFonts w:hint="eastAsia" w:ascii="宋体" w:hAnsi="宋体"/>
          <w:b w:val="0"/>
          <w:bCs/>
          <w:color w:val="000000"/>
          <w:sz w:val="24"/>
          <w:szCs w:val="24"/>
          <w:highlight w:val="none"/>
        </w:rPr>
        <w:t>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b w:val="0"/>
          <w:bCs/>
          <w:color w:val="000000"/>
          <w:sz w:val="24"/>
          <w:szCs w:val="24"/>
          <w:highlight w:val="none"/>
        </w:rPr>
      </w:pPr>
      <w:r>
        <w:rPr>
          <w:rFonts w:hint="eastAsia" w:ascii="宋体" w:hAnsi="宋体"/>
          <w:b w:val="0"/>
          <w:bCs/>
          <w:color w:val="000000"/>
          <w:sz w:val="24"/>
          <w:szCs w:val="24"/>
          <w:highlight w:val="none"/>
        </w:rPr>
        <w:t>(3)</w:t>
      </w:r>
      <w:r>
        <w:rPr>
          <w:rFonts w:hint="eastAsia" w:ascii="宋体" w:hAnsi="宋体"/>
          <w:b w:val="0"/>
          <w:bCs/>
          <w:color w:val="000000"/>
          <w:sz w:val="24"/>
          <w:szCs w:val="24"/>
          <w:highlight w:val="none"/>
          <w:lang w:val="en-US" w:eastAsia="zh-CN"/>
        </w:rPr>
        <w:t>能力</w:t>
      </w:r>
      <w:r>
        <w:rPr>
          <w:rFonts w:hint="eastAsia" w:ascii="宋体" w:hAnsi="宋体"/>
          <w:b w:val="0"/>
          <w:bCs/>
          <w:color w:val="000000"/>
          <w:sz w:val="24"/>
          <w:szCs w:val="24"/>
          <w:highlight w:val="none"/>
        </w:rPr>
        <w:t>拓展课程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000000"/>
          <w:sz w:val="24"/>
          <w:szCs w:val="24"/>
          <w:highlight w:val="none"/>
        </w:rPr>
      </w:pPr>
      <w:r>
        <w:rPr>
          <w:rFonts w:hint="eastAsia" w:ascii="宋体" w:hAnsi="宋体"/>
          <w:b w:val="0"/>
          <w:bCs/>
          <w:color w:val="000000"/>
          <w:sz w:val="24"/>
          <w:szCs w:val="24"/>
          <w:highlight w:val="none"/>
        </w:rPr>
        <w:t>专业拓展课程包括：Vue应用程序开发</w:t>
      </w:r>
      <w:r>
        <w:rPr>
          <w:rFonts w:hint="eastAsia" w:ascii="宋体" w:hAnsi="宋体"/>
          <w:b w:val="0"/>
          <w:bCs/>
          <w:color w:val="000000"/>
          <w:sz w:val="24"/>
          <w:szCs w:val="24"/>
          <w:highlight w:val="none"/>
          <w:lang w:val="en-US" w:eastAsia="zh-CN"/>
        </w:rPr>
        <w:t>、Web应用系统开发、Spark大数据分析、人工智能信息系统开发、大数据项目实训</w:t>
      </w:r>
      <w:r>
        <w:rPr>
          <w:rFonts w:hint="eastAsia" w:ascii="宋体" w:hAnsi="宋体"/>
          <w:b w:val="0"/>
          <w:bCs/>
          <w:color w:val="000000"/>
          <w:sz w:val="24"/>
          <w:szCs w:val="24"/>
          <w:highlight w:val="none"/>
        </w:rPr>
        <w:t>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b w:val="0"/>
          <w:bCs/>
          <w:color w:val="000000"/>
          <w:sz w:val="24"/>
          <w:szCs w:val="24"/>
          <w:highlight w:val="none"/>
        </w:rPr>
      </w:pPr>
      <w:r>
        <w:rPr>
          <w:rFonts w:hint="eastAsia" w:ascii="宋体" w:hAnsi="宋体"/>
          <w:b w:val="0"/>
          <w:bCs/>
          <w:color w:val="000000"/>
          <w:sz w:val="24"/>
          <w:szCs w:val="24"/>
          <w:highlight w:val="none"/>
        </w:rPr>
        <w:t>(4)专业选修课程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000000"/>
          <w:sz w:val="24"/>
          <w:szCs w:val="24"/>
          <w:highlight w:val="none"/>
        </w:rPr>
      </w:pPr>
      <w:r>
        <w:rPr>
          <w:rFonts w:hint="eastAsia" w:ascii="宋体" w:hAnsi="宋体"/>
          <w:b w:val="0"/>
          <w:bCs/>
          <w:color w:val="000000"/>
          <w:sz w:val="24"/>
          <w:szCs w:val="24"/>
          <w:highlight w:val="none"/>
        </w:rPr>
        <w:t>专业选修课程包括：</w:t>
      </w:r>
      <w:r>
        <w:rPr>
          <w:rFonts w:hint="eastAsia" w:ascii="宋体" w:hAnsi="宋体"/>
          <w:b w:val="0"/>
          <w:bCs/>
          <w:color w:val="000000"/>
          <w:sz w:val="24"/>
          <w:szCs w:val="24"/>
          <w:highlight w:val="none"/>
          <w:lang w:val="en-US" w:eastAsia="zh-CN"/>
        </w:rPr>
        <w:t>NoSQL数据库、Hive数据仓库应用、数据预处理技术、</w:t>
      </w:r>
      <w:r>
        <w:rPr>
          <w:rFonts w:hint="eastAsia" w:ascii="宋体" w:hAnsi="宋体"/>
          <w:b w:val="0"/>
          <w:bCs/>
          <w:color w:val="000000"/>
          <w:sz w:val="24"/>
          <w:szCs w:val="24"/>
          <w:highlight w:val="none"/>
        </w:rPr>
        <w:t>算法设计与分析、</w:t>
      </w:r>
      <w:r>
        <w:rPr>
          <w:rFonts w:hint="eastAsia" w:ascii="宋体" w:hAnsi="宋体"/>
          <w:b w:val="0"/>
          <w:bCs/>
          <w:color w:val="000000"/>
          <w:sz w:val="24"/>
          <w:szCs w:val="24"/>
          <w:highlight w:val="none"/>
          <w:lang w:val="en-US" w:eastAsia="zh-CN"/>
        </w:rPr>
        <w:t>分布式数据库</w:t>
      </w:r>
      <w:r>
        <w:rPr>
          <w:rFonts w:hint="eastAsia" w:ascii="宋体" w:hAnsi="宋体"/>
          <w:b w:val="0"/>
          <w:bCs/>
          <w:color w:val="000000"/>
          <w:sz w:val="24"/>
          <w:szCs w:val="24"/>
          <w:highlight w:val="none"/>
        </w:rPr>
        <w:t>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b w:val="0"/>
          <w:bCs/>
          <w:color w:val="000000"/>
          <w:sz w:val="24"/>
          <w:szCs w:val="24"/>
          <w:highlight w:val="none"/>
        </w:rPr>
      </w:pPr>
      <w:r>
        <w:rPr>
          <w:rFonts w:hint="eastAsia" w:ascii="宋体" w:hAnsi="宋体"/>
          <w:b w:val="0"/>
          <w:bCs/>
          <w:color w:val="000000"/>
          <w:sz w:val="24"/>
          <w:szCs w:val="24"/>
          <w:highlight w:val="none"/>
        </w:rPr>
        <w:t>(5)实践环节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eastAsia="黑体"/>
          <w:highlight w:val="none"/>
          <w:lang w:val="en-US" w:eastAsia="zh-CN"/>
        </w:rPr>
      </w:pPr>
      <w:r>
        <w:rPr>
          <w:rFonts w:hint="eastAsia" w:ascii="宋体" w:hAnsi="宋体"/>
          <w:b w:val="0"/>
          <w:bCs/>
          <w:color w:val="000000"/>
          <w:sz w:val="24"/>
          <w:szCs w:val="24"/>
          <w:highlight w:val="none"/>
        </w:rPr>
        <w:t>实践环节包括：认识实习、毕业设计和岗位实习。</w:t>
      </w:r>
    </w:p>
    <w:p>
      <w:pPr>
        <w:autoSpaceDE w:val="0"/>
        <w:autoSpaceDN w:val="0"/>
        <w:adjustRightInd w:val="0"/>
        <w:snapToGrid w:val="0"/>
        <w:spacing w:line="480" w:lineRule="exact"/>
        <w:ind w:firstLine="482" w:firstLineChars="200"/>
        <w:outlineLvl w:val="1"/>
        <w:rPr>
          <w:rFonts w:ascii="宋体" w:hAnsi="宋体" w:cs="黑体"/>
          <w:b/>
          <w:sz w:val="24"/>
          <w:highlight w:val="none"/>
        </w:rPr>
      </w:pPr>
      <w:r>
        <w:rPr>
          <w:rFonts w:hint="eastAsia" w:ascii="宋体" w:hAnsi="宋体" w:cs="黑体"/>
          <w:b/>
          <w:sz w:val="24"/>
          <w:highlight w:val="none"/>
        </w:rPr>
        <w:t>（二）专业核心课程</w:t>
      </w:r>
    </w:p>
    <w:p>
      <w:pPr>
        <w:pStyle w:val="4"/>
        <w:jc w:val="center"/>
        <w:rPr>
          <w:rFonts w:hint="eastAsia" w:eastAsia="黑体"/>
          <w:highlight w:val="none"/>
          <w:lang w:val="en-US" w:eastAsia="zh-CN"/>
        </w:rPr>
      </w:pPr>
      <w:r>
        <w:rPr>
          <w:highlight w:val="none"/>
        </w:rPr>
        <w:t xml:space="preserve">表 </w:t>
      </w:r>
      <w:r>
        <w:rPr>
          <w:highlight w:val="none"/>
        </w:rPr>
        <w:fldChar w:fldCharType="begin"/>
      </w:r>
      <w:r>
        <w:rPr>
          <w:highlight w:val="none"/>
        </w:rPr>
        <w:instrText xml:space="preserve"> SEQ 表 \* ARABIC </w:instrText>
      </w:r>
      <w:r>
        <w:rPr>
          <w:highlight w:val="none"/>
        </w:rPr>
        <w:fldChar w:fldCharType="separate"/>
      </w:r>
      <w:r>
        <w:rPr>
          <w:highlight w:val="none"/>
        </w:rPr>
        <w:t>3</w:t>
      </w:r>
      <w:r>
        <w:rPr>
          <w:highlight w:val="none"/>
        </w:rPr>
        <w:fldChar w:fldCharType="end"/>
      </w:r>
      <w:r>
        <w:rPr>
          <w:rFonts w:hint="eastAsia"/>
          <w:highlight w:val="none"/>
          <w:lang w:val="en-US" w:eastAsia="zh-CN"/>
        </w:rPr>
        <w:t xml:space="preserve"> 专业核心课程</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521"/>
        <w:gridCol w:w="2706"/>
        <w:gridCol w:w="2634"/>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5" w:type="dxa"/>
            <w:vAlign w:val="center"/>
          </w:tcPr>
          <w:p>
            <w:pPr>
              <w:snapToGrid w:val="0"/>
              <w:jc w:val="center"/>
              <w:rPr>
                <w:rFonts w:hint="eastAsia" w:ascii="宋体" w:hAnsi="宋体"/>
                <w:b/>
                <w:color w:val="000000"/>
                <w:sz w:val="28"/>
                <w:szCs w:val="28"/>
                <w:highlight w:val="none"/>
                <w:vertAlign w:val="baseline"/>
              </w:rPr>
            </w:pPr>
            <w:r>
              <w:rPr>
                <w:rFonts w:hint="eastAsia" w:ascii="宋体" w:hAnsi="宋体" w:cs="Tahoma"/>
                <w:b/>
                <w:bCs/>
                <w:kern w:val="0"/>
                <w:szCs w:val="21"/>
                <w:highlight w:val="none"/>
              </w:rPr>
              <w:t>序号</w:t>
            </w:r>
          </w:p>
        </w:tc>
        <w:tc>
          <w:tcPr>
            <w:tcW w:w="1521" w:type="dxa"/>
            <w:vAlign w:val="center"/>
          </w:tcPr>
          <w:p>
            <w:pPr>
              <w:snapToGrid w:val="0"/>
              <w:jc w:val="center"/>
              <w:rPr>
                <w:rFonts w:hint="eastAsia" w:ascii="宋体" w:hAnsi="宋体" w:cs="Tahoma"/>
                <w:b/>
                <w:bCs/>
                <w:kern w:val="0"/>
                <w:szCs w:val="21"/>
                <w:highlight w:val="none"/>
              </w:rPr>
            </w:pPr>
            <w:r>
              <w:rPr>
                <w:rFonts w:hint="eastAsia" w:ascii="宋体" w:hAnsi="宋体" w:cs="Tahoma"/>
                <w:b/>
                <w:bCs/>
                <w:kern w:val="0"/>
                <w:szCs w:val="21"/>
                <w:highlight w:val="none"/>
              </w:rPr>
              <w:t>课程名称</w:t>
            </w:r>
          </w:p>
          <w:p>
            <w:pPr>
              <w:snapToGrid w:val="0"/>
              <w:jc w:val="center"/>
              <w:rPr>
                <w:rFonts w:hint="eastAsia" w:ascii="宋体" w:hAnsi="宋体"/>
                <w:b/>
                <w:color w:val="000000"/>
                <w:sz w:val="28"/>
                <w:szCs w:val="28"/>
                <w:highlight w:val="none"/>
                <w:vertAlign w:val="baseline"/>
              </w:rPr>
            </w:pPr>
            <w:r>
              <w:rPr>
                <w:rFonts w:hint="eastAsia" w:ascii="宋体" w:hAnsi="宋体" w:cs="Tahoma"/>
                <w:b/>
                <w:bCs/>
                <w:kern w:val="0"/>
                <w:szCs w:val="21"/>
                <w:highlight w:val="none"/>
              </w:rPr>
              <w:t>（学习领域）</w:t>
            </w:r>
          </w:p>
        </w:tc>
        <w:tc>
          <w:tcPr>
            <w:tcW w:w="2706" w:type="dxa"/>
            <w:vAlign w:val="center"/>
          </w:tcPr>
          <w:p>
            <w:pPr>
              <w:snapToGrid w:val="0"/>
              <w:jc w:val="center"/>
              <w:rPr>
                <w:rFonts w:hint="eastAsia" w:ascii="宋体" w:hAnsi="宋体"/>
                <w:b/>
                <w:color w:val="000000"/>
                <w:sz w:val="28"/>
                <w:szCs w:val="28"/>
                <w:highlight w:val="none"/>
                <w:vertAlign w:val="baseline"/>
              </w:rPr>
            </w:pPr>
            <w:r>
              <w:rPr>
                <w:rFonts w:hint="eastAsia" w:ascii="宋体" w:hAnsi="宋体" w:cs="Tahoma"/>
                <w:b/>
                <w:bCs/>
                <w:kern w:val="0"/>
                <w:szCs w:val="21"/>
                <w:highlight w:val="none"/>
              </w:rPr>
              <w:t>课程目标</w:t>
            </w:r>
          </w:p>
        </w:tc>
        <w:tc>
          <w:tcPr>
            <w:tcW w:w="2634" w:type="dxa"/>
            <w:vAlign w:val="center"/>
          </w:tcPr>
          <w:p>
            <w:pPr>
              <w:snapToGrid w:val="0"/>
              <w:jc w:val="center"/>
              <w:rPr>
                <w:rFonts w:hint="eastAsia" w:ascii="宋体" w:hAnsi="宋体"/>
                <w:b/>
                <w:color w:val="000000"/>
                <w:sz w:val="28"/>
                <w:szCs w:val="28"/>
                <w:highlight w:val="none"/>
                <w:vertAlign w:val="baseline"/>
              </w:rPr>
            </w:pPr>
            <w:r>
              <w:rPr>
                <w:rFonts w:hint="eastAsia" w:ascii="宋体" w:hAnsi="宋体" w:cs="Tahoma"/>
                <w:b/>
                <w:bCs/>
                <w:kern w:val="0"/>
                <w:szCs w:val="21"/>
                <w:highlight w:val="none"/>
              </w:rPr>
              <w:t>主要教学内容</w:t>
            </w:r>
          </w:p>
        </w:tc>
        <w:tc>
          <w:tcPr>
            <w:tcW w:w="876" w:type="dxa"/>
            <w:vAlign w:val="center"/>
          </w:tcPr>
          <w:p>
            <w:pPr>
              <w:snapToGrid w:val="0"/>
              <w:rPr>
                <w:rFonts w:hint="eastAsia" w:ascii="宋体" w:hAnsi="宋体" w:eastAsiaTheme="minorEastAsia"/>
                <w:b/>
                <w:color w:val="000000"/>
                <w:sz w:val="28"/>
                <w:szCs w:val="28"/>
                <w:highlight w:val="none"/>
                <w:vertAlign w:val="baseline"/>
                <w:lang w:val="en-US" w:eastAsia="zh-CN"/>
              </w:rPr>
            </w:pPr>
            <w:r>
              <w:rPr>
                <w:rFonts w:hint="eastAsia" w:ascii="宋体" w:hAnsi="宋体" w:cs="Tahoma"/>
                <w:b/>
                <w:bCs/>
                <w:kern w:val="0"/>
                <w:szCs w:val="21"/>
                <w:highlight w:val="none"/>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5" w:type="dxa"/>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1</w:t>
            </w:r>
          </w:p>
        </w:tc>
        <w:tc>
          <w:tcPr>
            <w:tcW w:w="1521"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val="0"/>
                <w:color w:val="000000"/>
                <w:sz w:val="21"/>
                <w:szCs w:val="21"/>
                <w:highlight w:val="none"/>
                <w:vertAlign w:val="baseline"/>
              </w:rPr>
            </w:pPr>
            <w:r>
              <w:rPr>
                <w:rFonts w:hint="eastAsia" w:ascii="Times New Roman" w:hAnsi="Times New Roman" w:eastAsia="宋体" w:cs="Times New Roman"/>
                <w:bCs w:val="0"/>
                <w:color w:val="000000"/>
                <w:kern w:val="0"/>
                <w:sz w:val="21"/>
                <w:szCs w:val="21"/>
                <w:highlight w:val="none"/>
                <w:lang w:val="en-US" w:eastAsia="zh-CN" w:bidi="ar"/>
              </w:rPr>
              <w:t>Java</w:t>
            </w:r>
            <w:r>
              <w:rPr>
                <w:rFonts w:ascii="Times New Roman" w:hAnsi="Times New Roman" w:eastAsia="宋体" w:cs="Times New Roman"/>
                <w:bCs w:val="0"/>
                <w:color w:val="000000"/>
                <w:kern w:val="0"/>
                <w:sz w:val="21"/>
                <w:szCs w:val="21"/>
                <w:highlight w:val="none"/>
                <w:lang w:val="en-US" w:eastAsia="zh-CN" w:bidi="ar"/>
              </w:rPr>
              <w:t>面向对象程序</w:t>
            </w:r>
            <w:r>
              <w:rPr>
                <w:rFonts w:hint="default" w:ascii="Times New Roman" w:hAnsi="Times New Roman" w:eastAsia="宋体" w:cs="Times New Roman"/>
                <w:bCs w:val="0"/>
                <w:color w:val="000000"/>
                <w:kern w:val="0"/>
                <w:sz w:val="21"/>
                <w:szCs w:val="21"/>
                <w:highlight w:val="none"/>
                <w:lang w:val="en-US" w:eastAsia="zh-CN" w:bidi="ar"/>
              </w:rPr>
              <w:t xml:space="preserve">设计 </w:t>
            </w:r>
          </w:p>
        </w:tc>
        <w:tc>
          <w:tcPr>
            <w:tcW w:w="2706"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val="0"/>
                <w:color w:val="000000"/>
                <w:kern w:val="0"/>
                <w:sz w:val="21"/>
                <w:szCs w:val="21"/>
                <w:highlight w:val="none"/>
                <w:lang w:val="en-US" w:eastAsia="zh-CN" w:bidi="ar"/>
              </w:rPr>
            </w:pPr>
            <w:r>
              <w:rPr>
                <w:rFonts w:hint="eastAsia" w:ascii="Times New Roman" w:hAnsi="Times New Roman" w:eastAsia="宋体" w:cs="Times New Roman"/>
                <w:bCs w:val="0"/>
                <w:color w:val="000000"/>
                <w:kern w:val="0"/>
                <w:sz w:val="21"/>
                <w:szCs w:val="21"/>
                <w:highlight w:val="none"/>
                <w:lang w:val="en-US" w:eastAsia="zh-CN" w:bidi="ar"/>
              </w:rPr>
              <w:t>1.</w:t>
            </w:r>
            <w:r>
              <w:rPr>
                <w:rFonts w:ascii="Times New Roman" w:hAnsi="Times New Roman" w:eastAsia="宋体" w:cs="Times New Roman"/>
                <w:bCs w:val="0"/>
                <w:color w:val="000000"/>
                <w:kern w:val="0"/>
                <w:sz w:val="21"/>
                <w:szCs w:val="21"/>
                <w:highlight w:val="none"/>
                <w:lang w:val="en-US" w:eastAsia="zh-CN" w:bidi="ar"/>
              </w:rPr>
              <w:t>掌握</w:t>
            </w:r>
            <w:r>
              <w:rPr>
                <w:rFonts w:hint="eastAsia" w:ascii="Times New Roman" w:hAnsi="Times New Roman" w:eastAsia="宋体" w:cs="Times New Roman"/>
                <w:bCs w:val="0"/>
                <w:color w:val="000000"/>
                <w:kern w:val="0"/>
                <w:sz w:val="21"/>
                <w:szCs w:val="21"/>
                <w:highlight w:val="none"/>
                <w:lang w:val="en-US" w:eastAsia="zh-CN" w:bidi="ar"/>
              </w:rPr>
              <w:t>Java</w:t>
            </w:r>
            <w:r>
              <w:rPr>
                <w:rFonts w:ascii="Times New Roman" w:hAnsi="Times New Roman" w:eastAsia="宋体" w:cs="Times New Roman"/>
                <w:bCs w:val="0"/>
                <w:color w:val="000000"/>
                <w:kern w:val="0"/>
                <w:sz w:val="21"/>
                <w:szCs w:val="21"/>
                <w:highlight w:val="none"/>
                <w:lang w:val="en-US" w:eastAsia="zh-CN" w:bidi="ar"/>
              </w:rPr>
              <w:t>语言的基础</w:t>
            </w:r>
            <w:r>
              <w:rPr>
                <w:rFonts w:hint="default" w:ascii="Times New Roman" w:hAnsi="Times New Roman" w:eastAsia="宋体" w:cs="Times New Roman"/>
                <w:bCs w:val="0"/>
                <w:color w:val="000000"/>
                <w:kern w:val="0"/>
                <w:sz w:val="21"/>
                <w:szCs w:val="21"/>
                <w:highlight w:val="none"/>
                <w:lang w:val="en-US" w:eastAsia="zh-CN" w:bidi="ar"/>
              </w:rPr>
              <w:t>知识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Cs w:val="0"/>
                <w:sz w:val="21"/>
                <w:szCs w:val="21"/>
                <w:highlight w:val="none"/>
              </w:rPr>
            </w:pPr>
            <w:r>
              <w:rPr>
                <w:rFonts w:hint="eastAsia" w:ascii="Times New Roman" w:hAnsi="Times New Roman" w:eastAsia="宋体" w:cs="Times New Roman"/>
                <w:bCs w:val="0"/>
                <w:color w:val="000000"/>
                <w:kern w:val="0"/>
                <w:sz w:val="21"/>
                <w:szCs w:val="21"/>
                <w:highlight w:val="none"/>
                <w:lang w:val="en-US" w:eastAsia="zh-CN" w:bidi="ar"/>
              </w:rPr>
              <w:t>2.</w:t>
            </w:r>
            <w:r>
              <w:rPr>
                <w:rFonts w:hint="default" w:ascii="Times New Roman" w:hAnsi="Times New Roman" w:eastAsia="宋体" w:cs="Times New Roman"/>
                <w:bCs w:val="0"/>
                <w:color w:val="000000"/>
                <w:kern w:val="0"/>
                <w:sz w:val="21"/>
                <w:szCs w:val="21"/>
                <w:highlight w:val="none"/>
                <w:lang w:val="en-US" w:eastAsia="zh-CN" w:bidi="ar"/>
              </w:rPr>
              <w:t xml:space="preserve">理解面向对象程序的基本特性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val="0"/>
                <w:color w:val="000000"/>
                <w:kern w:val="0"/>
                <w:sz w:val="21"/>
                <w:szCs w:val="21"/>
                <w:highlight w:val="none"/>
                <w:lang w:val="en-US" w:eastAsia="zh-CN" w:bidi="ar"/>
              </w:rPr>
            </w:pPr>
            <w:r>
              <w:rPr>
                <w:rFonts w:hint="eastAsia" w:ascii="Times New Roman" w:hAnsi="Times New Roman" w:eastAsia="宋体" w:cs="Times New Roman"/>
                <w:bCs w:val="0"/>
                <w:color w:val="000000"/>
                <w:kern w:val="0"/>
                <w:sz w:val="21"/>
                <w:szCs w:val="21"/>
                <w:highlight w:val="none"/>
                <w:lang w:val="en-US" w:eastAsia="zh-CN" w:bidi="ar"/>
              </w:rPr>
              <w:t>3.</w:t>
            </w:r>
            <w:r>
              <w:rPr>
                <w:rFonts w:hint="default" w:ascii="Times New Roman" w:hAnsi="Times New Roman" w:eastAsia="宋体" w:cs="Times New Roman"/>
                <w:bCs w:val="0"/>
                <w:color w:val="000000"/>
                <w:kern w:val="0"/>
                <w:sz w:val="21"/>
                <w:szCs w:val="21"/>
                <w:highlight w:val="none"/>
                <w:lang w:val="en-US" w:eastAsia="zh-CN" w:bidi="ar"/>
              </w:rPr>
              <w:t>掌握面向对象程序设计的基本思想</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Cs w:val="0"/>
                <w:sz w:val="21"/>
                <w:szCs w:val="21"/>
                <w:highlight w:val="none"/>
              </w:rPr>
            </w:pPr>
            <w:r>
              <w:rPr>
                <w:rFonts w:hint="eastAsia" w:ascii="Times New Roman" w:hAnsi="Times New Roman" w:eastAsia="宋体" w:cs="Times New Roman"/>
                <w:bCs w:val="0"/>
                <w:color w:val="000000"/>
                <w:kern w:val="0"/>
                <w:sz w:val="21"/>
                <w:szCs w:val="21"/>
                <w:highlight w:val="none"/>
                <w:lang w:val="en-US" w:eastAsia="zh-CN" w:bidi="ar"/>
              </w:rPr>
              <w:t>4.</w:t>
            </w:r>
            <w:r>
              <w:rPr>
                <w:rFonts w:hint="default" w:ascii="Times New Roman" w:hAnsi="Times New Roman" w:eastAsia="宋体" w:cs="Times New Roman"/>
                <w:bCs w:val="0"/>
                <w:color w:val="000000"/>
                <w:kern w:val="0"/>
                <w:sz w:val="21"/>
                <w:szCs w:val="21"/>
                <w:highlight w:val="none"/>
                <w:lang w:val="en-US" w:eastAsia="zh-CN" w:bidi="ar"/>
              </w:rPr>
              <w:t>熟练地使用</w:t>
            </w:r>
            <w:r>
              <w:rPr>
                <w:rFonts w:hint="eastAsia" w:ascii="Times New Roman" w:hAnsi="Times New Roman" w:eastAsia="宋体" w:cs="Times New Roman"/>
                <w:bCs w:val="0"/>
                <w:color w:val="000000"/>
                <w:kern w:val="0"/>
                <w:sz w:val="21"/>
                <w:szCs w:val="21"/>
                <w:highlight w:val="none"/>
                <w:lang w:val="en-US" w:eastAsia="zh-CN" w:bidi="ar"/>
              </w:rPr>
              <w:t>Java</w:t>
            </w:r>
            <w:r>
              <w:rPr>
                <w:rFonts w:hint="default" w:ascii="Times New Roman" w:hAnsi="Times New Roman" w:eastAsia="宋体" w:cs="Times New Roman"/>
                <w:bCs w:val="0"/>
                <w:color w:val="000000"/>
                <w:kern w:val="0"/>
                <w:sz w:val="21"/>
                <w:szCs w:val="21"/>
                <w:highlight w:val="none"/>
                <w:lang w:val="en-US" w:eastAsia="zh-CN" w:bidi="ar"/>
              </w:rPr>
              <w:t>语言进行程序的编写、编译以及调试工作</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5.了解AIGC在学习过程中的辅助作用，培养结合AIGC进行高效Java开发的能力</w:t>
            </w:r>
          </w:p>
        </w:tc>
        <w:tc>
          <w:tcPr>
            <w:tcW w:w="2634"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Cs w:val="0"/>
                <w:sz w:val="21"/>
                <w:szCs w:val="21"/>
                <w:highlight w:val="none"/>
              </w:rPr>
            </w:pPr>
            <w:r>
              <w:rPr>
                <w:rFonts w:hint="eastAsia" w:ascii="Times New Roman" w:hAnsi="Times New Roman" w:eastAsia="宋体" w:cs="Times New Roman"/>
                <w:bCs w:val="0"/>
                <w:color w:val="000000"/>
                <w:kern w:val="0"/>
                <w:sz w:val="21"/>
                <w:szCs w:val="21"/>
                <w:highlight w:val="none"/>
                <w:lang w:val="en-US" w:eastAsia="zh-CN" w:bidi="ar"/>
              </w:rPr>
              <w:t>1.Java</w:t>
            </w:r>
            <w:r>
              <w:rPr>
                <w:rFonts w:ascii="Times New Roman" w:hAnsi="Times New Roman" w:eastAsia="宋体" w:cs="Times New Roman"/>
                <w:bCs w:val="0"/>
                <w:color w:val="000000"/>
                <w:kern w:val="0"/>
                <w:sz w:val="21"/>
                <w:szCs w:val="21"/>
                <w:highlight w:val="none"/>
                <w:lang w:val="en-US" w:eastAsia="zh-CN" w:bidi="ar"/>
              </w:rPr>
              <w:t xml:space="preserve">运行原理与开发环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val="0"/>
                <w:color w:val="000000"/>
                <w:kern w:val="0"/>
                <w:sz w:val="21"/>
                <w:szCs w:val="21"/>
                <w:highlight w:val="none"/>
                <w:lang w:val="en-US" w:eastAsia="zh-CN" w:bidi="ar"/>
              </w:rPr>
            </w:pPr>
            <w:r>
              <w:rPr>
                <w:rFonts w:hint="default" w:ascii="Times New Roman" w:hAnsi="Times New Roman" w:eastAsia="宋体" w:cs="Times New Roman"/>
                <w:bCs w:val="0"/>
                <w:color w:val="000000"/>
                <w:kern w:val="0"/>
                <w:sz w:val="21"/>
                <w:szCs w:val="21"/>
                <w:highlight w:val="none"/>
                <w:lang w:val="en-US" w:eastAsia="zh-CN" w:bidi="ar"/>
              </w:rPr>
              <w:t>境搭建</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val="0"/>
                <w:color w:val="000000"/>
                <w:kern w:val="0"/>
                <w:sz w:val="21"/>
                <w:szCs w:val="21"/>
                <w:highlight w:val="none"/>
                <w:lang w:val="en-US" w:eastAsia="zh-CN" w:bidi="ar"/>
              </w:rPr>
            </w:pPr>
            <w:r>
              <w:rPr>
                <w:rFonts w:hint="eastAsia" w:ascii="Times New Roman" w:hAnsi="Times New Roman" w:eastAsia="宋体" w:cs="Times New Roman"/>
                <w:bCs w:val="0"/>
                <w:color w:val="000000"/>
                <w:kern w:val="0"/>
                <w:sz w:val="21"/>
                <w:szCs w:val="21"/>
                <w:highlight w:val="none"/>
                <w:lang w:val="en-US" w:eastAsia="zh-CN" w:bidi="ar"/>
              </w:rPr>
              <w:t>2.Java</w:t>
            </w:r>
            <w:r>
              <w:rPr>
                <w:rFonts w:hint="default" w:ascii="Times New Roman" w:hAnsi="Times New Roman" w:eastAsia="宋体" w:cs="Times New Roman"/>
                <w:bCs w:val="0"/>
                <w:color w:val="000000"/>
                <w:kern w:val="0"/>
                <w:sz w:val="21"/>
                <w:szCs w:val="21"/>
                <w:highlight w:val="none"/>
                <w:lang w:val="en-US" w:eastAsia="zh-CN" w:bidi="ar"/>
              </w:rPr>
              <w:t>语言程序设计基础知识；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Cs w:val="0"/>
                <w:sz w:val="21"/>
                <w:szCs w:val="21"/>
                <w:highlight w:val="none"/>
              </w:rPr>
            </w:pPr>
            <w:r>
              <w:rPr>
                <w:rFonts w:hint="eastAsia" w:ascii="Times New Roman" w:hAnsi="Times New Roman" w:eastAsia="宋体" w:cs="Times New Roman"/>
                <w:bCs w:val="0"/>
                <w:color w:val="000000"/>
                <w:kern w:val="0"/>
                <w:sz w:val="21"/>
                <w:szCs w:val="21"/>
                <w:highlight w:val="none"/>
                <w:lang w:val="en-US" w:eastAsia="zh-CN" w:bidi="ar"/>
              </w:rPr>
              <w:t>3.Java</w:t>
            </w:r>
            <w:r>
              <w:rPr>
                <w:rFonts w:hint="default" w:ascii="Times New Roman" w:hAnsi="Times New Roman" w:eastAsia="宋体" w:cs="Times New Roman"/>
                <w:bCs w:val="0"/>
                <w:color w:val="000000"/>
                <w:kern w:val="0"/>
                <w:sz w:val="21"/>
                <w:szCs w:val="21"/>
                <w:highlight w:val="none"/>
                <w:lang w:val="en-US" w:eastAsia="zh-CN" w:bidi="ar"/>
              </w:rPr>
              <w:t>面向对象编程的基本思想</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val="0"/>
                <w:color w:val="000000"/>
                <w:kern w:val="0"/>
                <w:sz w:val="21"/>
                <w:szCs w:val="21"/>
                <w:highlight w:val="none"/>
                <w:lang w:val="en-US" w:eastAsia="zh-CN" w:bidi="ar"/>
              </w:rPr>
            </w:pPr>
            <w:r>
              <w:rPr>
                <w:rFonts w:hint="eastAsia" w:ascii="Times New Roman" w:hAnsi="Times New Roman" w:eastAsia="宋体" w:cs="Times New Roman"/>
                <w:bCs w:val="0"/>
                <w:color w:val="000000"/>
                <w:kern w:val="0"/>
                <w:sz w:val="21"/>
                <w:szCs w:val="21"/>
                <w:highlight w:val="none"/>
                <w:lang w:val="en-US" w:eastAsia="zh-CN" w:bidi="ar"/>
              </w:rPr>
              <w:t>4.Java</w:t>
            </w:r>
            <w:r>
              <w:rPr>
                <w:rFonts w:hint="default" w:ascii="Times New Roman" w:hAnsi="Times New Roman" w:eastAsia="宋体" w:cs="Times New Roman"/>
                <w:bCs w:val="0"/>
                <w:color w:val="000000"/>
                <w:kern w:val="0"/>
                <w:sz w:val="21"/>
                <w:szCs w:val="21"/>
                <w:highlight w:val="none"/>
                <w:lang w:val="en-US" w:eastAsia="zh-CN" w:bidi="ar"/>
              </w:rPr>
              <w:t>语言的数据类型、常量、变量、数组</w:t>
            </w:r>
            <w:r>
              <w:rPr>
                <w:rFonts w:hint="eastAsia" w:ascii="Times New Roman" w:hAnsi="Times New Roman" w:eastAsia="宋体" w:cs="Times New Roman"/>
                <w:bCs w:val="0"/>
                <w:color w:val="000000"/>
                <w:kern w:val="0"/>
                <w:sz w:val="21"/>
                <w:szCs w:val="21"/>
                <w:highlight w:val="none"/>
                <w:lang w:val="en-US" w:eastAsia="zh-CN" w:bidi="ar"/>
              </w:rPr>
              <w:t>、</w:t>
            </w:r>
            <w:r>
              <w:rPr>
                <w:rFonts w:hint="default" w:ascii="Times New Roman" w:hAnsi="Times New Roman" w:eastAsia="宋体" w:cs="Times New Roman"/>
                <w:bCs w:val="0"/>
                <w:color w:val="000000"/>
                <w:kern w:val="0"/>
                <w:sz w:val="21"/>
                <w:szCs w:val="21"/>
                <w:highlight w:val="none"/>
                <w:lang w:val="en-US" w:eastAsia="zh-CN" w:bidi="ar"/>
              </w:rPr>
              <w:t>表达式</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val="0"/>
                <w:color w:val="000000"/>
                <w:kern w:val="0"/>
                <w:sz w:val="21"/>
                <w:szCs w:val="21"/>
                <w:highlight w:val="none"/>
                <w:lang w:val="en-US" w:eastAsia="zh-CN" w:bidi="ar"/>
              </w:rPr>
            </w:pPr>
            <w:r>
              <w:rPr>
                <w:rFonts w:hint="eastAsia" w:ascii="Times New Roman" w:hAnsi="Times New Roman" w:eastAsia="宋体" w:cs="Times New Roman"/>
                <w:bCs w:val="0"/>
                <w:color w:val="000000"/>
                <w:kern w:val="0"/>
                <w:sz w:val="21"/>
                <w:szCs w:val="21"/>
                <w:highlight w:val="none"/>
                <w:lang w:val="en-US" w:eastAsia="zh-CN" w:bidi="ar"/>
              </w:rPr>
              <w:t>5.Java</w:t>
            </w:r>
            <w:r>
              <w:rPr>
                <w:rFonts w:hint="default" w:ascii="Times New Roman" w:hAnsi="Times New Roman" w:eastAsia="宋体" w:cs="Times New Roman"/>
                <w:bCs w:val="0"/>
                <w:color w:val="000000"/>
                <w:kern w:val="0"/>
                <w:sz w:val="21"/>
                <w:szCs w:val="21"/>
                <w:highlight w:val="none"/>
                <w:lang w:val="en-US" w:eastAsia="zh-CN" w:bidi="ar"/>
              </w:rPr>
              <w:t>语言的程序控制结构以及编程的基本方法</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val="0"/>
                <w:color w:val="000000"/>
                <w:kern w:val="0"/>
                <w:sz w:val="21"/>
                <w:szCs w:val="21"/>
                <w:highlight w:val="none"/>
                <w:lang w:val="en-US" w:eastAsia="zh-CN" w:bidi="ar"/>
              </w:rPr>
            </w:pPr>
            <w:r>
              <w:rPr>
                <w:rFonts w:hint="eastAsia" w:ascii="Times New Roman" w:hAnsi="Times New Roman" w:eastAsia="宋体" w:cs="Times New Roman"/>
                <w:bCs w:val="0"/>
                <w:color w:val="000000"/>
                <w:kern w:val="0"/>
                <w:sz w:val="21"/>
                <w:szCs w:val="21"/>
                <w:highlight w:val="none"/>
                <w:lang w:val="en-US" w:eastAsia="zh-CN" w:bidi="ar"/>
              </w:rPr>
              <w:t>6.</w:t>
            </w:r>
            <w:r>
              <w:rPr>
                <w:rFonts w:hint="default" w:ascii="Times New Roman" w:hAnsi="Times New Roman" w:eastAsia="宋体" w:cs="Times New Roman"/>
                <w:bCs w:val="0"/>
                <w:color w:val="000000"/>
                <w:kern w:val="0"/>
                <w:sz w:val="21"/>
                <w:szCs w:val="21"/>
                <w:highlight w:val="none"/>
                <w:lang w:val="en-US" w:eastAsia="zh-CN" w:bidi="ar"/>
              </w:rPr>
              <w:t>面向对象的基本应用，进行类、构造器、方法、内部类的定义</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val="0"/>
                <w:color w:val="000000"/>
                <w:kern w:val="0"/>
                <w:sz w:val="21"/>
                <w:szCs w:val="21"/>
                <w:highlight w:val="none"/>
                <w:lang w:val="en-US" w:eastAsia="zh-CN" w:bidi="ar"/>
              </w:rPr>
            </w:pPr>
            <w:r>
              <w:rPr>
                <w:rFonts w:hint="eastAsia" w:ascii="Times New Roman" w:hAnsi="Times New Roman" w:eastAsia="宋体" w:cs="Times New Roman"/>
                <w:bCs w:val="0"/>
                <w:color w:val="000000"/>
                <w:kern w:val="0"/>
                <w:sz w:val="21"/>
                <w:szCs w:val="21"/>
                <w:highlight w:val="none"/>
                <w:lang w:val="en-US" w:eastAsia="zh-CN" w:bidi="ar"/>
              </w:rPr>
              <w:t>7.</w:t>
            </w:r>
            <w:r>
              <w:rPr>
                <w:rFonts w:hint="default" w:ascii="Times New Roman" w:hAnsi="Times New Roman" w:eastAsia="宋体" w:cs="Times New Roman"/>
                <w:bCs w:val="0"/>
                <w:color w:val="000000"/>
                <w:kern w:val="0"/>
                <w:sz w:val="21"/>
                <w:szCs w:val="21"/>
                <w:highlight w:val="none"/>
                <w:lang w:val="en-US" w:eastAsia="zh-CN" w:bidi="ar"/>
              </w:rPr>
              <w:t>封装；继承与多态</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val="0"/>
                <w:color w:val="000000"/>
                <w:kern w:val="0"/>
                <w:sz w:val="21"/>
                <w:szCs w:val="21"/>
                <w:highlight w:val="none"/>
                <w:lang w:val="en-US" w:eastAsia="zh-CN" w:bidi="ar"/>
              </w:rPr>
            </w:pPr>
            <w:r>
              <w:rPr>
                <w:rFonts w:hint="eastAsia" w:ascii="Times New Roman" w:hAnsi="Times New Roman" w:eastAsia="宋体" w:cs="Times New Roman"/>
                <w:bCs w:val="0"/>
                <w:color w:val="000000"/>
                <w:kern w:val="0"/>
                <w:sz w:val="21"/>
                <w:szCs w:val="21"/>
                <w:highlight w:val="none"/>
                <w:lang w:val="en-US" w:eastAsia="zh-CN" w:bidi="ar"/>
              </w:rPr>
              <w:t>8.</w:t>
            </w:r>
            <w:r>
              <w:rPr>
                <w:rFonts w:hint="default" w:ascii="Times New Roman" w:hAnsi="Times New Roman" w:eastAsia="宋体" w:cs="Times New Roman"/>
                <w:bCs w:val="0"/>
                <w:color w:val="000000"/>
                <w:kern w:val="0"/>
                <w:sz w:val="21"/>
                <w:szCs w:val="21"/>
                <w:highlight w:val="none"/>
                <w:lang w:val="en-US" w:eastAsia="zh-CN" w:bidi="ar"/>
              </w:rPr>
              <w:t>常用类，输入输出流与异常处理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val="0"/>
                <w:color w:val="000000"/>
                <w:kern w:val="0"/>
                <w:sz w:val="21"/>
                <w:szCs w:val="21"/>
                <w:highlight w:val="none"/>
                <w:lang w:val="en-US" w:eastAsia="zh-CN" w:bidi="ar"/>
              </w:rPr>
            </w:pPr>
            <w:r>
              <w:rPr>
                <w:rFonts w:hint="eastAsia" w:ascii="Times New Roman" w:hAnsi="Times New Roman" w:eastAsia="宋体" w:cs="Times New Roman"/>
                <w:bCs w:val="0"/>
                <w:color w:val="000000"/>
                <w:kern w:val="0"/>
                <w:sz w:val="21"/>
                <w:szCs w:val="21"/>
                <w:highlight w:val="none"/>
                <w:lang w:val="en-US" w:eastAsia="zh-CN" w:bidi="ar"/>
              </w:rPr>
              <w:t xml:space="preserve">9. </w:t>
            </w:r>
            <w:r>
              <w:rPr>
                <w:rFonts w:hint="default" w:ascii="Times New Roman" w:hAnsi="Times New Roman" w:eastAsia="宋体" w:cs="Times New Roman"/>
                <w:bCs w:val="0"/>
                <w:color w:val="000000"/>
                <w:kern w:val="0"/>
                <w:sz w:val="21"/>
                <w:szCs w:val="21"/>
                <w:highlight w:val="none"/>
                <w:lang w:val="en-US" w:eastAsia="zh-CN" w:bidi="ar"/>
              </w:rPr>
              <w:t>泛型的定义与使用；</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val="0"/>
                <w:color w:val="000000"/>
                <w:kern w:val="0"/>
                <w:sz w:val="21"/>
                <w:szCs w:val="21"/>
                <w:highlight w:val="none"/>
                <w:lang w:val="en-US" w:eastAsia="zh-CN" w:bidi="ar"/>
              </w:rPr>
            </w:pPr>
            <w:r>
              <w:rPr>
                <w:rFonts w:hint="eastAsia" w:ascii="Times New Roman" w:hAnsi="Times New Roman" w:eastAsia="宋体" w:cs="Times New Roman"/>
                <w:bCs w:val="0"/>
                <w:color w:val="000000"/>
                <w:kern w:val="0"/>
                <w:sz w:val="21"/>
                <w:szCs w:val="21"/>
                <w:highlight w:val="none"/>
                <w:lang w:val="en-US" w:eastAsia="zh-CN" w:bidi="ar"/>
              </w:rPr>
              <w:t>10.</w:t>
            </w:r>
            <w:r>
              <w:rPr>
                <w:rFonts w:hint="default" w:ascii="Times New Roman" w:hAnsi="Times New Roman" w:eastAsia="宋体" w:cs="Times New Roman"/>
                <w:bCs w:val="0"/>
                <w:color w:val="000000"/>
                <w:kern w:val="0"/>
                <w:sz w:val="21"/>
                <w:szCs w:val="21"/>
                <w:highlight w:val="none"/>
                <w:lang w:val="en-US" w:eastAsia="zh-CN" w:bidi="ar"/>
              </w:rPr>
              <w:t>多线程编程</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val="0"/>
                <w:color w:val="000000"/>
                <w:kern w:val="0"/>
                <w:sz w:val="21"/>
                <w:szCs w:val="21"/>
                <w:highlight w:val="none"/>
                <w:lang w:val="en-US" w:eastAsia="zh-CN" w:bidi="ar"/>
              </w:rPr>
            </w:pPr>
            <w:r>
              <w:rPr>
                <w:rFonts w:hint="eastAsia" w:ascii="Times New Roman" w:hAnsi="Times New Roman" w:eastAsia="宋体" w:cs="Times New Roman"/>
                <w:bCs w:val="0"/>
                <w:color w:val="000000"/>
                <w:kern w:val="0"/>
                <w:sz w:val="21"/>
                <w:szCs w:val="21"/>
                <w:highlight w:val="none"/>
                <w:lang w:val="en-US" w:eastAsia="zh-CN" w:bidi="ar"/>
              </w:rPr>
              <w:t>11.</w:t>
            </w:r>
            <w:r>
              <w:rPr>
                <w:rFonts w:hint="default" w:ascii="Times New Roman" w:hAnsi="Times New Roman" w:eastAsia="宋体" w:cs="Times New Roman"/>
                <w:bCs w:val="0"/>
                <w:color w:val="000000"/>
                <w:kern w:val="0"/>
                <w:sz w:val="21"/>
                <w:szCs w:val="21"/>
                <w:highlight w:val="none"/>
                <w:lang w:val="en-US" w:eastAsia="zh-CN" w:bidi="ar"/>
              </w:rPr>
              <w:t xml:space="preserve"> ArrayList、LinkedList、HashMap等集合框架与容器的介绍与应用</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val="0"/>
                <w:color w:val="000000"/>
                <w:kern w:val="0"/>
                <w:sz w:val="21"/>
                <w:szCs w:val="21"/>
                <w:highlight w:val="none"/>
                <w:lang w:val="en-US" w:eastAsia="zh-CN" w:bidi="ar"/>
              </w:rPr>
            </w:pPr>
            <w:r>
              <w:rPr>
                <w:rFonts w:hint="eastAsia" w:ascii="Times New Roman" w:hAnsi="Times New Roman" w:eastAsia="宋体" w:cs="Times New Roman"/>
                <w:bCs w:val="0"/>
                <w:color w:val="000000"/>
                <w:kern w:val="0"/>
                <w:sz w:val="21"/>
                <w:szCs w:val="21"/>
                <w:highlight w:val="none"/>
                <w:lang w:val="en-US" w:eastAsia="zh-CN" w:bidi="ar"/>
              </w:rPr>
              <w:t>12.AIGC在编程中的应用，代码生成和优化</w:t>
            </w:r>
          </w:p>
        </w:tc>
        <w:tc>
          <w:tcPr>
            <w:tcW w:w="876" w:type="dxa"/>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5" w:type="dxa"/>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2</w:t>
            </w:r>
          </w:p>
        </w:tc>
        <w:tc>
          <w:tcPr>
            <w:tcW w:w="1521" w:type="dxa"/>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rPr>
              <w:t>数据库技术</w:t>
            </w:r>
            <w:r>
              <w:rPr>
                <w:rFonts w:hint="eastAsia" w:ascii="Times New Roman" w:hAnsi="Times New Roman" w:eastAsia="宋体" w:cs="Times New Roman"/>
                <w:b w:val="0"/>
                <w:bCs w:val="0"/>
                <w:color w:val="000000"/>
                <w:sz w:val="21"/>
                <w:szCs w:val="21"/>
                <w:highlight w:val="none"/>
                <w:vertAlign w:val="baseline"/>
                <w:lang w:val="en-US" w:eastAsia="zh-CN"/>
              </w:rPr>
              <w:t>及应用</w:t>
            </w:r>
          </w:p>
        </w:tc>
        <w:tc>
          <w:tcPr>
            <w:tcW w:w="2706"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color w:val="000000"/>
                <w:sz w:val="21"/>
                <w:szCs w:val="21"/>
                <w:highlight w:val="none"/>
                <w:vertAlign w:val="baseline"/>
              </w:rPr>
            </w:pPr>
            <w:r>
              <w:rPr>
                <w:rFonts w:hint="eastAsia" w:ascii="Times New Roman" w:hAnsi="Times New Roman" w:eastAsia="宋体" w:cs="Times New Roman"/>
                <w:b w:val="0"/>
                <w:bCs w:val="0"/>
                <w:color w:val="000000"/>
                <w:sz w:val="21"/>
                <w:szCs w:val="21"/>
                <w:highlight w:val="none"/>
                <w:vertAlign w:val="baseline"/>
              </w:rPr>
              <w:t>1.掌握网络数据库系统的基本概念</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color w:val="000000"/>
                <w:sz w:val="21"/>
                <w:szCs w:val="21"/>
                <w:highlight w:val="none"/>
                <w:vertAlign w:val="baseline"/>
              </w:rPr>
            </w:pPr>
            <w:r>
              <w:rPr>
                <w:rFonts w:hint="eastAsia" w:ascii="Times New Roman" w:hAnsi="Times New Roman" w:eastAsia="宋体" w:cs="Times New Roman"/>
                <w:b w:val="0"/>
                <w:bCs w:val="0"/>
                <w:color w:val="000000"/>
                <w:sz w:val="21"/>
                <w:szCs w:val="21"/>
                <w:highlight w:val="none"/>
                <w:vertAlign w:val="baseline"/>
              </w:rPr>
              <w:t>2.领会网络数据库应用系统的基本设计方法</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color w:val="000000"/>
                <w:sz w:val="21"/>
                <w:szCs w:val="21"/>
                <w:highlight w:val="none"/>
                <w:vertAlign w:val="baseline"/>
              </w:rPr>
            </w:pPr>
            <w:r>
              <w:rPr>
                <w:rFonts w:hint="eastAsia" w:ascii="Times New Roman" w:hAnsi="Times New Roman" w:eastAsia="宋体" w:cs="Times New Roman"/>
                <w:b w:val="0"/>
                <w:bCs w:val="0"/>
                <w:color w:val="000000"/>
                <w:sz w:val="21"/>
                <w:szCs w:val="21"/>
                <w:highlight w:val="none"/>
                <w:vertAlign w:val="baseline"/>
              </w:rPr>
              <w:t>3.学会使用网络关系型数据库管理系统 MySQL</w:t>
            </w:r>
          </w:p>
        </w:tc>
        <w:tc>
          <w:tcPr>
            <w:tcW w:w="2634"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Cs w:val="0"/>
                <w:sz w:val="21"/>
                <w:szCs w:val="21"/>
                <w:highlight w:val="none"/>
              </w:rPr>
            </w:pPr>
            <w:r>
              <w:rPr>
                <w:rFonts w:ascii="Times New Roman" w:hAnsi="Times New Roman" w:eastAsia="宋体" w:cs="Times New Roman"/>
                <w:bCs w:val="0"/>
                <w:color w:val="000000"/>
                <w:kern w:val="0"/>
                <w:sz w:val="21"/>
                <w:szCs w:val="21"/>
                <w:highlight w:val="none"/>
                <w:lang w:val="en-US" w:eastAsia="zh-CN" w:bidi="ar"/>
              </w:rPr>
              <w:t xml:space="preserve">1.MySQL 基本概念及安装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Cs w:val="0"/>
                <w:sz w:val="21"/>
                <w:szCs w:val="21"/>
                <w:highlight w:val="none"/>
              </w:rPr>
            </w:pPr>
            <w:r>
              <w:rPr>
                <w:rFonts w:hint="eastAsia" w:ascii="Times New Roman" w:hAnsi="Times New Roman" w:eastAsia="宋体" w:cs="Times New Roman"/>
                <w:bCs w:val="0"/>
                <w:color w:val="000000"/>
                <w:kern w:val="0"/>
                <w:sz w:val="21"/>
                <w:szCs w:val="21"/>
                <w:highlight w:val="none"/>
                <w:lang w:val="en-US" w:eastAsia="zh-CN" w:bidi="ar"/>
              </w:rPr>
              <w:t xml:space="preserve">2.检索数据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Cs w:val="0"/>
                <w:sz w:val="21"/>
                <w:szCs w:val="21"/>
                <w:highlight w:val="none"/>
              </w:rPr>
            </w:pPr>
            <w:r>
              <w:rPr>
                <w:rFonts w:hint="eastAsia" w:ascii="Times New Roman" w:hAnsi="Times New Roman" w:eastAsia="宋体" w:cs="Times New Roman"/>
                <w:bCs w:val="0"/>
                <w:color w:val="000000"/>
                <w:kern w:val="0"/>
                <w:sz w:val="21"/>
                <w:szCs w:val="21"/>
                <w:highlight w:val="none"/>
                <w:lang w:val="en-US" w:eastAsia="zh-CN" w:bidi="ar"/>
              </w:rPr>
              <w:t xml:space="preserve">3.排序检索数据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Cs w:val="0"/>
                <w:sz w:val="21"/>
                <w:szCs w:val="21"/>
                <w:highlight w:val="none"/>
              </w:rPr>
            </w:pPr>
            <w:r>
              <w:rPr>
                <w:rFonts w:hint="eastAsia" w:ascii="Times New Roman" w:hAnsi="Times New Roman" w:eastAsia="宋体" w:cs="Times New Roman"/>
                <w:bCs w:val="0"/>
                <w:color w:val="000000"/>
                <w:kern w:val="0"/>
                <w:sz w:val="21"/>
                <w:szCs w:val="21"/>
                <w:highlight w:val="none"/>
                <w:lang w:val="en-US" w:eastAsia="zh-CN" w:bidi="ar"/>
              </w:rPr>
              <w:t xml:space="preserve">4.过滤数据（Where子句）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Cs w:val="0"/>
                <w:color w:val="000000"/>
                <w:kern w:val="0"/>
                <w:sz w:val="21"/>
                <w:szCs w:val="21"/>
                <w:highlight w:val="none"/>
                <w:lang w:val="en-US" w:eastAsia="zh-CN" w:bidi="ar"/>
              </w:rPr>
            </w:pPr>
            <w:r>
              <w:rPr>
                <w:rFonts w:hint="eastAsia" w:ascii="Times New Roman" w:hAnsi="Times New Roman" w:eastAsia="宋体" w:cs="Times New Roman"/>
                <w:bCs w:val="0"/>
                <w:color w:val="000000"/>
                <w:kern w:val="0"/>
                <w:sz w:val="21"/>
                <w:szCs w:val="21"/>
                <w:highlight w:val="none"/>
                <w:lang w:val="en-US" w:eastAsia="zh-CN" w:bidi="ar"/>
              </w:rPr>
              <w:t>5.数据过滤（过滤条件）</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Cs w:val="0"/>
                <w:color w:val="000000"/>
                <w:kern w:val="0"/>
                <w:sz w:val="21"/>
                <w:szCs w:val="21"/>
                <w:highlight w:val="none"/>
                <w:lang w:val="en-US" w:eastAsia="zh-CN" w:bidi="ar"/>
              </w:rPr>
            </w:pPr>
            <w:r>
              <w:rPr>
                <w:rFonts w:hint="eastAsia" w:ascii="Times New Roman" w:hAnsi="Times New Roman" w:eastAsia="宋体" w:cs="Times New Roman"/>
                <w:bCs w:val="0"/>
                <w:color w:val="000000"/>
                <w:kern w:val="0"/>
                <w:sz w:val="21"/>
                <w:szCs w:val="21"/>
                <w:highlight w:val="none"/>
                <w:lang w:val="en-US" w:eastAsia="zh-CN" w:bidi="ar"/>
              </w:rPr>
              <w:t>6.Group by分组语句</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val="0"/>
                <w:color w:val="000000"/>
                <w:kern w:val="0"/>
                <w:sz w:val="21"/>
                <w:szCs w:val="21"/>
                <w:highlight w:val="none"/>
                <w:lang w:val="en-US" w:eastAsia="zh-CN" w:bidi="ar"/>
              </w:rPr>
            </w:pPr>
            <w:r>
              <w:rPr>
                <w:rFonts w:hint="eastAsia" w:ascii="Times New Roman" w:hAnsi="Times New Roman" w:eastAsia="宋体" w:cs="Times New Roman"/>
                <w:bCs w:val="0"/>
                <w:color w:val="000000"/>
                <w:kern w:val="0"/>
                <w:sz w:val="21"/>
                <w:szCs w:val="21"/>
                <w:highlight w:val="none"/>
                <w:lang w:val="en-US" w:eastAsia="zh-CN" w:bidi="ar"/>
              </w:rPr>
              <w:t>7.优化查询速度</w:t>
            </w:r>
          </w:p>
        </w:tc>
        <w:tc>
          <w:tcPr>
            <w:tcW w:w="876" w:type="dxa"/>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5"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3</w:t>
            </w:r>
          </w:p>
        </w:tc>
        <w:tc>
          <w:tcPr>
            <w:tcW w:w="1521"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color w:val="000000"/>
                <w:sz w:val="21"/>
                <w:szCs w:val="21"/>
                <w:highlight w:val="none"/>
                <w:vertAlign w:val="baseline"/>
              </w:rPr>
            </w:pPr>
            <w:r>
              <w:rPr>
                <w:rFonts w:hint="eastAsia" w:ascii="Times New Roman" w:hAnsi="Times New Roman" w:eastAsia="宋体" w:cs="Times New Roman"/>
                <w:b w:val="0"/>
                <w:bCs w:val="0"/>
                <w:color w:val="000000"/>
                <w:sz w:val="21"/>
                <w:szCs w:val="21"/>
                <w:highlight w:val="none"/>
                <w:vertAlign w:val="baseline"/>
                <w:lang w:eastAsia="zh-CN"/>
              </w:rPr>
              <w:t>Hadoop</w:t>
            </w:r>
            <w:r>
              <w:rPr>
                <w:rFonts w:hint="eastAsia" w:ascii="Times New Roman" w:hAnsi="Times New Roman" w:eastAsia="宋体" w:cs="Times New Roman"/>
                <w:b w:val="0"/>
                <w:bCs w:val="0"/>
                <w:color w:val="000000"/>
                <w:sz w:val="21"/>
                <w:szCs w:val="21"/>
                <w:highlight w:val="none"/>
                <w:vertAlign w:val="baseline"/>
              </w:rPr>
              <w:t>应用开发基础</w:t>
            </w:r>
          </w:p>
        </w:tc>
        <w:tc>
          <w:tcPr>
            <w:tcW w:w="2706"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color w:val="000000"/>
                <w:sz w:val="21"/>
                <w:szCs w:val="21"/>
                <w:highlight w:val="none"/>
                <w:vertAlign w:val="baseline"/>
              </w:rPr>
            </w:pPr>
            <w:r>
              <w:rPr>
                <w:rFonts w:hint="eastAsia" w:ascii="Times New Roman" w:hAnsi="Times New Roman" w:eastAsia="宋体" w:cs="Times New Roman"/>
                <w:b w:val="0"/>
                <w:bCs w:val="0"/>
                <w:color w:val="000000"/>
                <w:sz w:val="21"/>
                <w:szCs w:val="21"/>
                <w:highlight w:val="none"/>
                <w:vertAlign w:val="baseline"/>
              </w:rPr>
              <w:t>1. 理解</w:t>
            </w:r>
            <w:r>
              <w:rPr>
                <w:rFonts w:hint="eastAsia" w:ascii="Times New Roman" w:hAnsi="Times New Roman" w:eastAsia="宋体" w:cs="Times New Roman"/>
                <w:b w:val="0"/>
                <w:bCs w:val="0"/>
                <w:color w:val="000000"/>
                <w:sz w:val="21"/>
                <w:szCs w:val="21"/>
                <w:highlight w:val="none"/>
                <w:vertAlign w:val="baseline"/>
                <w:lang w:eastAsia="zh-CN"/>
              </w:rPr>
              <w:t>Hadoop</w:t>
            </w:r>
            <w:r>
              <w:rPr>
                <w:rFonts w:hint="eastAsia" w:ascii="Times New Roman" w:hAnsi="Times New Roman" w:eastAsia="宋体" w:cs="Times New Roman"/>
                <w:b w:val="0"/>
                <w:bCs w:val="0"/>
                <w:color w:val="000000"/>
                <w:sz w:val="21"/>
                <w:szCs w:val="21"/>
                <w:highlight w:val="none"/>
                <w:vertAlign w:val="baseline"/>
              </w:rPr>
              <w:t>的基本概念和架构</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color w:val="000000"/>
                <w:sz w:val="21"/>
                <w:szCs w:val="21"/>
                <w:highlight w:val="none"/>
                <w:vertAlign w:val="baseline"/>
              </w:rPr>
            </w:pPr>
            <w:r>
              <w:rPr>
                <w:rFonts w:hint="eastAsia" w:ascii="Times New Roman" w:hAnsi="Times New Roman" w:eastAsia="宋体" w:cs="Times New Roman"/>
                <w:b w:val="0"/>
                <w:bCs w:val="0"/>
                <w:color w:val="000000"/>
                <w:sz w:val="21"/>
                <w:szCs w:val="21"/>
                <w:highlight w:val="none"/>
                <w:vertAlign w:val="baseline"/>
              </w:rPr>
              <w:t>2. 掌握</w:t>
            </w:r>
            <w:r>
              <w:rPr>
                <w:rFonts w:hint="eastAsia" w:ascii="Times New Roman" w:hAnsi="Times New Roman" w:eastAsia="宋体" w:cs="Times New Roman"/>
                <w:b w:val="0"/>
                <w:bCs w:val="0"/>
                <w:color w:val="000000"/>
                <w:sz w:val="21"/>
                <w:szCs w:val="21"/>
                <w:highlight w:val="none"/>
                <w:vertAlign w:val="baseline"/>
                <w:lang w:eastAsia="zh-CN"/>
              </w:rPr>
              <w:t>Hadoop</w:t>
            </w:r>
            <w:r>
              <w:rPr>
                <w:rFonts w:hint="eastAsia" w:ascii="Times New Roman" w:hAnsi="Times New Roman" w:eastAsia="宋体" w:cs="Times New Roman"/>
                <w:b w:val="0"/>
                <w:bCs w:val="0"/>
                <w:color w:val="000000"/>
                <w:sz w:val="21"/>
                <w:szCs w:val="21"/>
                <w:highlight w:val="none"/>
                <w:vertAlign w:val="baseline"/>
              </w:rPr>
              <w:t>分布式文件系统(HDFS)的基本操作</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color w:val="000000"/>
                <w:sz w:val="21"/>
                <w:szCs w:val="21"/>
                <w:highlight w:val="none"/>
                <w:vertAlign w:val="baseline"/>
              </w:rPr>
            </w:pPr>
            <w:r>
              <w:rPr>
                <w:rFonts w:hint="eastAsia" w:ascii="Times New Roman" w:hAnsi="Times New Roman" w:eastAsia="宋体" w:cs="Times New Roman"/>
                <w:b w:val="0"/>
                <w:bCs w:val="0"/>
                <w:color w:val="000000"/>
                <w:sz w:val="21"/>
                <w:szCs w:val="21"/>
                <w:highlight w:val="none"/>
                <w:vertAlign w:val="baseline"/>
              </w:rPr>
              <w:t>3. 掌握MapReduce编程模型和基本编程技巧</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color w:val="000000"/>
                <w:sz w:val="21"/>
                <w:szCs w:val="21"/>
                <w:highlight w:val="none"/>
                <w:vertAlign w:val="baseline"/>
              </w:rPr>
            </w:pPr>
            <w:r>
              <w:rPr>
                <w:rFonts w:hint="eastAsia" w:ascii="Times New Roman" w:hAnsi="Times New Roman" w:eastAsia="宋体" w:cs="Times New Roman"/>
                <w:b w:val="0"/>
                <w:bCs w:val="0"/>
                <w:color w:val="000000"/>
                <w:sz w:val="21"/>
                <w:szCs w:val="21"/>
                <w:highlight w:val="none"/>
                <w:vertAlign w:val="baseline"/>
              </w:rPr>
              <w:t>4. 熟悉</w:t>
            </w:r>
            <w:r>
              <w:rPr>
                <w:rFonts w:hint="eastAsia" w:ascii="Times New Roman" w:hAnsi="Times New Roman" w:eastAsia="宋体" w:cs="Times New Roman"/>
                <w:b w:val="0"/>
                <w:bCs w:val="0"/>
                <w:color w:val="000000"/>
                <w:sz w:val="21"/>
                <w:szCs w:val="21"/>
                <w:highlight w:val="none"/>
                <w:vertAlign w:val="baseline"/>
                <w:lang w:eastAsia="zh-CN"/>
              </w:rPr>
              <w:t>Hadoop</w:t>
            </w:r>
            <w:r>
              <w:rPr>
                <w:rFonts w:hint="eastAsia" w:ascii="Times New Roman" w:hAnsi="Times New Roman" w:eastAsia="宋体" w:cs="Times New Roman"/>
                <w:b w:val="0"/>
                <w:bCs w:val="0"/>
                <w:color w:val="000000"/>
                <w:sz w:val="21"/>
                <w:szCs w:val="21"/>
                <w:highlight w:val="none"/>
                <w:vertAlign w:val="baseline"/>
              </w:rPr>
              <w:t>生态系统中的常用工具和组件</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color w:val="000000"/>
                <w:sz w:val="21"/>
                <w:szCs w:val="21"/>
                <w:highlight w:val="none"/>
                <w:vertAlign w:val="baseline"/>
              </w:rPr>
            </w:pPr>
            <w:r>
              <w:rPr>
                <w:rFonts w:hint="eastAsia" w:ascii="Times New Roman" w:hAnsi="Times New Roman" w:eastAsia="宋体" w:cs="Times New Roman"/>
                <w:b w:val="0"/>
                <w:bCs w:val="0"/>
                <w:color w:val="000000"/>
                <w:sz w:val="21"/>
                <w:szCs w:val="21"/>
                <w:highlight w:val="none"/>
                <w:vertAlign w:val="baseline"/>
              </w:rPr>
              <w:t>5. 能够使用</w:t>
            </w:r>
            <w:r>
              <w:rPr>
                <w:rFonts w:hint="eastAsia" w:ascii="Times New Roman" w:hAnsi="Times New Roman" w:eastAsia="宋体" w:cs="Times New Roman"/>
                <w:b w:val="0"/>
                <w:bCs w:val="0"/>
                <w:color w:val="000000"/>
                <w:sz w:val="21"/>
                <w:szCs w:val="21"/>
                <w:highlight w:val="none"/>
                <w:vertAlign w:val="baseline"/>
                <w:lang w:eastAsia="zh-CN"/>
              </w:rPr>
              <w:t>Hadoop</w:t>
            </w:r>
            <w:r>
              <w:rPr>
                <w:rFonts w:hint="eastAsia" w:ascii="Times New Roman" w:hAnsi="Times New Roman" w:eastAsia="宋体" w:cs="Times New Roman"/>
                <w:b w:val="0"/>
                <w:bCs w:val="0"/>
                <w:color w:val="000000"/>
                <w:sz w:val="21"/>
                <w:szCs w:val="21"/>
                <w:highlight w:val="none"/>
                <w:vertAlign w:val="baseline"/>
              </w:rPr>
              <w:t>实现大规模数据处理和分析任务</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color w:val="000000"/>
                <w:sz w:val="21"/>
                <w:szCs w:val="21"/>
                <w:highlight w:val="none"/>
                <w:vertAlign w:val="baseline"/>
              </w:rPr>
            </w:pPr>
            <w:r>
              <w:rPr>
                <w:rFonts w:hint="eastAsia" w:ascii="Times New Roman" w:hAnsi="Times New Roman" w:eastAsia="宋体" w:cs="Times New Roman"/>
                <w:b w:val="0"/>
                <w:bCs w:val="0"/>
                <w:color w:val="000000"/>
                <w:sz w:val="21"/>
                <w:szCs w:val="21"/>
                <w:highlight w:val="none"/>
                <w:vertAlign w:val="baseline"/>
                <w:lang w:val="en-US" w:eastAsia="zh-CN"/>
              </w:rPr>
              <w:t>6.了解AIGC在学习过程中的辅助作用，培养结合AIGC进行高效大数据开发的能力</w:t>
            </w:r>
          </w:p>
        </w:tc>
        <w:tc>
          <w:tcPr>
            <w:tcW w:w="2634"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Cs w:val="0"/>
                <w:color w:val="000000"/>
                <w:kern w:val="0"/>
                <w:sz w:val="21"/>
                <w:szCs w:val="21"/>
                <w:highlight w:val="none"/>
                <w:lang w:val="en-US" w:eastAsia="zh-CN" w:bidi="ar"/>
              </w:rPr>
            </w:pPr>
            <w:r>
              <w:rPr>
                <w:rFonts w:hint="eastAsia" w:ascii="Times New Roman" w:hAnsi="Times New Roman" w:eastAsia="宋体" w:cs="Times New Roman"/>
                <w:bCs w:val="0"/>
                <w:color w:val="000000"/>
                <w:kern w:val="0"/>
                <w:sz w:val="21"/>
                <w:szCs w:val="21"/>
                <w:highlight w:val="none"/>
                <w:lang w:val="en-US" w:eastAsia="zh-CN" w:bidi="ar"/>
              </w:rPr>
              <w:t>1. Hadoop基础知识Hadoop的概念、架构、组件，以及HDFS的特点和原理等</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Cs w:val="0"/>
                <w:color w:val="000000"/>
                <w:kern w:val="0"/>
                <w:sz w:val="21"/>
                <w:szCs w:val="21"/>
                <w:highlight w:val="none"/>
                <w:lang w:val="en-US" w:eastAsia="zh-CN" w:bidi="ar"/>
              </w:rPr>
            </w:pPr>
            <w:r>
              <w:rPr>
                <w:rFonts w:hint="eastAsia" w:ascii="Times New Roman" w:hAnsi="Times New Roman" w:eastAsia="宋体" w:cs="Times New Roman"/>
                <w:bCs w:val="0"/>
                <w:color w:val="000000"/>
                <w:kern w:val="0"/>
                <w:sz w:val="21"/>
                <w:szCs w:val="21"/>
                <w:highlight w:val="none"/>
                <w:lang w:val="en-US" w:eastAsia="zh-CN" w:bidi="ar"/>
              </w:rPr>
              <w:t>2. MapReduce编程模型：MapReduce的概念、原理、流程，以及MapReduce程序的编写和调试</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Cs w:val="0"/>
                <w:color w:val="000000"/>
                <w:kern w:val="0"/>
                <w:sz w:val="21"/>
                <w:szCs w:val="21"/>
                <w:highlight w:val="none"/>
                <w:lang w:val="en-US" w:eastAsia="zh-CN" w:bidi="ar"/>
              </w:rPr>
            </w:pPr>
            <w:r>
              <w:rPr>
                <w:rFonts w:hint="eastAsia" w:ascii="Times New Roman" w:hAnsi="Times New Roman" w:eastAsia="宋体" w:cs="Times New Roman"/>
                <w:bCs w:val="0"/>
                <w:color w:val="000000"/>
                <w:kern w:val="0"/>
                <w:sz w:val="21"/>
                <w:szCs w:val="21"/>
                <w:highlight w:val="none"/>
                <w:lang w:val="en-US" w:eastAsia="zh-CN" w:bidi="ar"/>
              </w:rPr>
              <w:t>3. Hadoop生态系统Hadoop生态系统中的其他组件，如Hive、Pig、HBase、Zookeeper等，以及它们的使用方法和应用场景</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Cs w:val="0"/>
                <w:color w:val="000000"/>
                <w:kern w:val="0"/>
                <w:sz w:val="21"/>
                <w:szCs w:val="21"/>
                <w:highlight w:val="none"/>
                <w:lang w:val="en-US" w:eastAsia="zh-CN" w:bidi="ar"/>
              </w:rPr>
            </w:pPr>
            <w:r>
              <w:rPr>
                <w:rFonts w:hint="eastAsia" w:ascii="Times New Roman" w:hAnsi="Times New Roman" w:eastAsia="宋体" w:cs="Times New Roman"/>
                <w:bCs w:val="0"/>
                <w:color w:val="000000"/>
                <w:kern w:val="0"/>
                <w:sz w:val="21"/>
                <w:szCs w:val="21"/>
                <w:highlight w:val="none"/>
                <w:lang w:val="en-US" w:eastAsia="zh-CN" w:bidi="ar"/>
              </w:rPr>
              <w:t>4. Hadoop集群管理Hadoop集群的部署、配置、监控和维护，以及常见的故障处理方法</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val="0"/>
                <w:color w:val="000000"/>
                <w:kern w:val="0"/>
                <w:sz w:val="21"/>
                <w:szCs w:val="21"/>
                <w:highlight w:val="none"/>
                <w:lang w:val="en-US" w:eastAsia="zh-CN" w:bidi="ar"/>
              </w:rPr>
            </w:pPr>
            <w:r>
              <w:rPr>
                <w:rFonts w:hint="eastAsia" w:ascii="Times New Roman" w:hAnsi="Times New Roman" w:eastAsia="宋体" w:cs="Times New Roman"/>
                <w:bCs w:val="0"/>
                <w:color w:val="000000"/>
                <w:kern w:val="0"/>
                <w:sz w:val="21"/>
                <w:szCs w:val="21"/>
                <w:highlight w:val="none"/>
                <w:lang w:val="en-US" w:eastAsia="zh-CN" w:bidi="ar"/>
              </w:rPr>
              <w:t>5.AIGC辅助平台Hadoop平台搭建及运维</w:t>
            </w:r>
          </w:p>
        </w:tc>
        <w:tc>
          <w:tcPr>
            <w:tcW w:w="876" w:type="dxa"/>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5"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4</w:t>
            </w:r>
          </w:p>
        </w:tc>
        <w:tc>
          <w:tcPr>
            <w:tcW w:w="1521" w:type="dxa"/>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数据分析与可视化</w:t>
            </w:r>
          </w:p>
        </w:tc>
        <w:tc>
          <w:tcPr>
            <w:tcW w:w="2706" w:type="dxa"/>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1.掌握数据分析基本理论</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2.理解数据可视化的概念与原理</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3.熟悉常见的数据可视化方法和图表类型</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4.培养学生对数据进行清洗、筛选和整理的能力</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5.培养数据思维和分析能力</w:t>
            </w:r>
          </w:p>
        </w:tc>
        <w:tc>
          <w:tcPr>
            <w:tcW w:w="2634" w:type="dxa"/>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1.数据分析基础</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2.统计学基础</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3.数据分析方法与工具</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4.绘制常见的图表类型（如柱状图、折线图、饼图、散点图等），以及如何对图表进行美化和优化（如调整颜色、字体、布局等）</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5.综合实践与行业应用</w:t>
            </w:r>
          </w:p>
        </w:tc>
        <w:tc>
          <w:tcPr>
            <w:tcW w:w="876" w:type="dxa"/>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5" w:type="dxa"/>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5</w:t>
            </w:r>
          </w:p>
        </w:tc>
        <w:tc>
          <w:tcPr>
            <w:tcW w:w="1521"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color w:val="000000"/>
                <w:sz w:val="21"/>
                <w:szCs w:val="21"/>
                <w:highlight w:val="none"/>
                <w:vertAlign w:val="baseline"/>
              </w:rPr>
            </w:pPr>
            <w:r>
              <w:rPr>
                <w:rFonts w:hint="eastAsia" w:ascii="Times New Roman" w:hAnsi="Times New Roman" w:eastAsia="宋体" w:cs="Times New Roman"/>
                <w:b w:val="0"/>
                <w:bCs w:val="0"/>
                <w:color w:val="000000"/>
                <w:sz w:val="21"/>
                <w:szCs w:val="21"/>
                <w:highlight w:val="none"/>
                <w:vertAlign w:val="baseline"/>
                <w:lang w:eastAsia="zh-CN"/>
              </w:rPr>
              <w:t>Python</w:t>
            </w:r>
            <w:r>
              <w:rPr>
                <w:rFonts w:hint="eastAsia" w:ascii="Times New Roman" w:hAnsi="Times New Roman" w:eastAsia="宋体" w:cs="Times New Roman"/>
                <w:b w:val="0"/>
                <w:bCs w:val="0"/>
                <w:color w:val="000000"/>
                <w:sz w:val="21"/>
                <w:szCs w:val="21"/>
                <w:highlight w:val="none"/>
                <w:vertAlign w:val="baseline"/>
              </w:rPr>
              <w:t>程序设计</w:t>
            </w:r>
          </w:p>
        </w:tc>
        <w:tc>
          <w:tcPr>
            <w:tcW w:w="2706"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Cs w:val="0"/>
                <w:sz w:val="21"/>
                <w:szCs w:val="21"/>
                <w:highlight w:val="none"/>
              </w:rPr>
            </w:pPr>
            <w:r>
              <w:rPr>
                <w:rFonts w:ascii="Times New Roman" w:hAnsi="Times New Roman" w:eastAsia="宋体" w:cs="Times New Roman"/>
                <w:bCs w:val="0"/>
                <w:color w:val="000000"/>
                <w:kern w:val="0"/>
                <w:sz w:val="21"/>
                <w:szCs w:val="21"/>
                <w:highlight w:val="none"/>
                <w:lang w:val="en-US" w:eastAsia="zh-CN" w:bidi="ar"/>
              </w:rPr>
              <w:t xml:space="preserve">1.掌握基于 </w:t>
            </w:r>
            <w:r>
              <w:rPr>
                <w:rFonts w:hint="eastAsia" w:ascii="Times New Roman" w:hAnsi="Times New Roman" w:eastAsia="宋体" w:cs="Times New Roman"/>
                <w:bCs w:val="0"/>
                <w:color w:val="000000"/>
                <w:kern w:val="0"/>
                <w:sz w:val="21"/>
                <w:szCs w:val="21"/>
                <w:highlight w:val="none"/>
                <w:lang w:val="en-US" w:eastAsia="zh-CN" w:bidi="ar"/>
              </w:rPr>
              <w:t>Python</w:t>
            </w:r>
            <w:r>
              <w:rPr>
                <w:rFonts w:ascii="Times New Roman" w:hAnsi="Times New Roman" w:eastAsia="宋体" w:cs="Times New Roman"/>
                <w:bCs w:val="0"/>
                <w:color w:val="000000"/>
                <w:kern w:val="0"/>
                <w:sz w:val="21"/>
                <w:szCs w:val="21"/>
                <w:highlight w:val="none"/>
                <w:lang w:val="en-US" w:eastAsia="zh-CN" w:bidi="ar"/>
              </w:rPr>
              <w:t xml:space="preserve"> 语言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Cs w:val="0"/>
                <w:sz w:val="21"/>
                <w:szCs w:val="21"/>
                <w:highlight w:val="none"/>
              </w:rPr>
            </w:pPr>
            <w:r>
              <w:rPr>
                <w:rFonts w:hint="eastAsia" w:ascii="Times New Roman" w:hAnsi="Times New Roman" w:eastAsia="宋体" w:cs="Times New Roman"/>
                <w:bCs w:val="0"/>
                <w:color w:val="000000"/>
                <w:kern w:val="0"/>
                <w:sz w:val="21"/>
                <w:szCs w:val="21"/>
                <w:highlight w:val="none"/>
                <w:lang w:val="en-US" w:eastAsia="zh-CN" w:bidi="ar"/>
              </w:rPr>
              <w:t xml:space="preserve">对计算机程序设计的相关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Cs w:val="0"/>
                <w:sz w:val="21"/>
                <w:szCs w:val="21"/>
                <w:highlight w:val="none"/>
              </w:rPr>
            </w:pPr>
            <w:r>
              <w:rPr>
                <w:rFonts w:hint="eastAsia" w:ascii="Times New Roman" w:hAnsi="Times New Roman" w:eastAsia="宋体" w:cs="Times New Roman"/>
                <w:bCs w:val="0"/>
                <w:color w:val="000000"/>
                <w:kern w:val="0"/>
                <w:sz w:val="21"/>
                <w:szCs w:val="21"/>
                <w:highlight w:val="none"/>
                <w:lang w:val="en-US" w:eastAsia="zh-CN" w:bidi="ar"/>
              </w:rPr>
              <w:t>知识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Cs w:val="0"/>
                <w:sz w:val="21"/>
                <w:szCs w:val="21"/>
                <w:highlight w:val="none"/>
              </w:rPr>
            </w:pPr>
            <w:r>
              <w:rPr>
                <w:rFonts w:hint="eastAsia" w:ascii="Times New Roman" w:hAnsi="Times New Roman" w:eastAsia="宋体" w:cs="Times New Roman"/>
                <w:bCs w:val="0"/>
                <w:color w:val="000000"/>
                <w:kern w:val="0"/>
                <w:sz w:val="21"/>
                <w:szCs w:val="21"/>
                <w:highlight w:val="none"/>
                <w:lang w:val="en-US" w:eastAsia="zh-CN" w:bidi="ar"/>
              </w:rPr>
              <w:t xml:space="preserve">2.掌握Python语言的基本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Cs w:val="0"/>
                <w:sz w:val="21"/>
                <w:szCs w:val="21"/>
                <w:highlight w:val="none"/>
              </w:rPr>
            </w:pPr>
            <w:r>
              <w:rPr>
                <w:rFonts w:hint="eastAsia" w:ascii="Times New Roman" w:hAnsi="Times New Roman" w:eastAsia="宋体" w:cs="Times New Roman"/>
                <w:bCs w:val="0"/>
                <w:color w:val="000000"/>
                <w:kern w:val="0"/>
                <w:sz w:val="21"/>
                <w:szCs w:val="21"/>
                <w:highlight w:val="none"/>
                <w:lang w:val="en-US" w:eastAsia="zh-CN" w:bidi="ar"/>
              </w:rPr>
              <w:t xml:space="preserve">语法，并理解 Python 语言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Cs w:val="0"/>
                <w:sz w:val="21"/>
                <w:szCs w:val="21"/>
                <w:highlight w:val="none"/>
              </w:rPr>
            </w:pPr>
            <w:r>
              <w:rPr>
                <w:rFonts w:hint="eastAsia" w:ascii="Times New Roman" w:hAnsi="Times New Roman" w:eastAsia="宋体" w:cs="Times New Roman"/>
                <w:bCs w:val="0"/>
                <w:color w:val="000000"/>
                <w:kern w:val="0"/>
                <w:sz w:val="21"/>
                <w:szCs w:val="21"/>
                <w:highlight w:val="none"/>
                <w:lang w:val="en-US" w:eastAsia="zh-CN" w:bidi="ar"/>
              </w:rPr>
              <w:t xml:space="preserve">的运行方式，以及能够独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Cs w:val="0"/>
                <w:sz w:val="21"/>
                <w:szCs w:val="21"/>
                <w:highlight w:val="none"/>
              </w:rPr>
            </w:pPr>
            <w:r>
              <w:rPr>
                <w:rFonts w:hint="eastAsia" w:ascii="Times New Roman" w:hAnsi="Times New Roman" w:eastAsia="宋体" w:cs="Times New Roman"/>
                <w:bCs w:val="0"/>
                <w:color w:val="000000"/>
                <w:kern w:val="0"/>
                <w:sz w:val="21"/>
                <w:szCs w:val="21"/>
                <w:highlight w:val="none"/>
                <w:lang w:val="en-US" w:eastAsia="zh-CN" w:bidi="ar"/>
              </w:rPr>
              <w:t>立编写程序解决实际问题</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color w:val="000000"/>
                <w:sz w:val="21"/>
                <w:szCs w:val="21"/>
                <w:highlight w:val="none"/>
                <w:vertAlign w:val="baseline"/>
              </w:rPr>
            </w:pPr>
            <w:r>
              <w:rPr>
                <w:rFonts w:hint="eastAsia" w:ascii="Times New Roman" w:hAnsi="Times New Roman" w:eastAsia="宋体" w:cs="Times New Roman"/>
                <w:b w:val="0"/>
                <w:bCs w:val="0"/>
                <w:color w:val="000000"/>
                <w:sz w:val="21"/>
                <w:szCs w:val="21"/>
                <w:highlight w:val="none"/>
                <w:vertAlign w:val="baseline"/>
                <w:lang w:val="en-US" w:eastAsia="zh-CN"/>
              </w:rPr>
              <w:t>3.了解AIGC在学习过程中的辅助作用，培养结合AIGC进行高效Python开发的能力</w:t>
            </w:r>
          </w:p>
        </w:tc>
        <w:tc>
          <w:tcPr>
            <w:tcW w:w="2634"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Cs w:val="0"/>
                <w:sz w:val="21"/>
                <w:szCs w:val="21"/>
                <w:highlight w:val="none"/>
              </w:rPr>
            </w:pPr>
            <w:r>
              <w:rPr>
                <w:rFonts w:ascii="Times New Roman" w:hAnsi="Times New Roman" w:eastAsia="宋体" w:cs="Times New Roman"/>
                <w:bCs w:val="0"/>
                <w:color w:val="000000"/>
                <w:kern w:val="0"/>
                <w:sz w:val="21"/>
                <w:szCs w:val="21"/>
                <w:highlight w:val="none"/>
                <w:lang w:val="en-US" w:eastAsia="zh-CN" w:bidi="ar"/>
              </w:rPr>
              <w:t xml:space="preserve">1.程序设计基本方法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Cs w:val="0"/>
                <w:sz w:val="21"/>
                <w:szCs w:val="21"/>
                <w:highlight w:val="none"/>
              </w:rPr>
            </w:pPr>
            <w:r>
              <w:rPr>
                <w:rFonts w:hint="eastAsia" w:ascii="Times New Roman" w:hAnsi="Times New Roman" w:eastAsia="宋体" w:cs="Times New Roman"/>
                <w:bCs w:val="0"/>
                <w:color w:val="000000"/>
                <w:kern w:val="0"/>
                <w:sz w:val="21"/>
                <w:szCs w:val="21"/>
                <w:highlight w:val="none"/>
                <w:lang w:val="en-US" w:eastAsia="zh-CN" w:bidi="ar"/>
              </w:rPr>
              <w:t>2.Python 语言基本语法元素</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Cs w:val="0"/>
                <w:sz w:val="21"/>
                <w:szCs w:val="21"/>
                <w:highlight w:val="none"/>
              </w:rPr>
            </w:pPr>
            <w:r>
              <w:rPr>
                <w:rFonts w:hint="eastAsia" w:ascii="Times New Roman" w:hAnsi="Times New Roman" w:eastAsia="宋体" w:cs="Times New Roman"/>
                <w:bCs w:val="0"/>
                <w:color w:val="000000"/>
                <w:kern w:val="0"/>
                <w:sz w:val="21"/>
                <w:szCs w:val="21"/>
                <w:highlight w:val="none"/>
                <w:lang w:val="en-US" w:eastAsia="zh-CN" w:bidi="ar"/>
              </w:rPr>
              <w:t xml:space="preserve">3.基本数据类型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Cs w:val="0"/>
                <w:sz w:val="21"/>
                <w:szCs w:val="21"/>
                <w:highlight w:val="none"/>
              </w:rPr>
            </w:pPr>
            <w:r>
              <w:rPr>
                <w:rFonts w:hint="eastAsia" w:ascii="Times New Roman" w:hAnsi="Times New Roman" w:eastAsia="宋体" w:cs="Times New Roman"/>
                <w:bCs w:val="0"/>
                <w:color w:val="000000"/>
                <w:kern w:val="0"/>
                <w:sz w:val="21"/>
                <w:szCs w:val="21"/>
                <w:highlight w:val="none"/>
                <w:lang w:val="en-US" w:eastAsia="zh-CN" w:bidi="ar"/>
              </w:rPr>
              <w:t>4.程序的控制结构</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5.</w:t>
            </w:r>
            <w:r>
              <w:rPr>
                <w:rFonts w:hint="eastAsia" w:ascii="Times New Roman" w:hAnsi="Times New Roman" w:eastAsia="宋体" w:cs="Times New Roman"/>
                <w:bCs w:val="0"/>
                <w:color w:val="000000"/>
                <w:kern w:val="0"/>
                <w:sz w:val="21"/>
                <w:szCs w:val="21"/>
                <w:highlight w:val="none"/>
                <w:lang w:val="en-US" w:eastAsia="zh-CN" w:bidi="ar"/>
              </w:rPr>
              <w:t>AIGC在编程中的应用，代码生成和优化</w:t>
            </w:r>
          </w:p>
        </w:tc>
        <w:tc>
          <w:tcPr>
            <w:tcW w:w="876" w:type="dxa"/>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5" w:type="dxa"/>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6</w:t>
            </w:r>
          </w:p>
        </w:tc>
        <w:tc>
          <w:tcPr>
            <w:tcW w:w="1521"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color w:val="000000"/>
                <w:sz w:val="21"/>
                <w:szCs w:val="21"/>
                <w:highlight w:val="none"/>
                <w:vertAlign w:val="baseline"/>
              </w:rPr>
            </w:pPr>
            <w:r>
              <w:rPr>
                <w:rFonts w:hint="eastAsia" w:ascii="Times New Roman" w:hAnsi="Times New Roman" w:eastAsia="宋体" w:cs="Times New Roman"/>
                <w:b w:val="0"/>
                <w:bCs w:val="0"/>
                <w:color w:val="000000"/>
                <w:sz w:val="21"/>
                <w:szCs w:val="21"/>
                <w:highlight w:val="none"/>
                <w:vertAlign w:val="baseline"/>
              </w:rPr>
              <w:t>网络爬虫技术</w:t>
            </w:r>
          </w:p>
        </w:tc>
        <w:tc>
          <w:tcPr>
            <w:tcW w:w="2706"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color w:val="000000"/>
                <w:sz w:val="21"/>
                <w:szCs w:val="21"/>
                <w:highlight w:val="none"/>
                <w:vertAlign w:val="baseline"/>
              </w:rPr>
            </w:pPr>
            <w:r>
              <w:rPr>
                <w:rFonts w:hint="eastAsia" w:ascii="Times New Roman" w:hAnsi="Times New Roman" w:eastAsia="宋体" w:cs="Times New Roman"/>
                <w:b w:val="0"/>
                <w:bCs w:val="0"/>
                <w:color w:val="000000"/>
                <w:sz w:val="21"/>
                <w:szCs w:val="21"/>
                <w:highlight w:val="none"/>
                <w:vertAlign w:val="baseline"/>
              </w:rPr>
              <w:t>1. 理解网络爬虫的基本概念和原理，掌握爬虫的工作流程和常用的爬虫框架。</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color w:val="000000"/>
                <w:sz w:val="21"/>
                <w:szCs w:val="21"/>
                <w:highlight w:val="none"/>
                <w:vertAlign w:val="baseline"/>
              </w:rPr>
            </w:pPr>
            <w:r>
              <w:rPr>
                <w:rFonts w:hint="eastAsia" w:ascii="Times New Roman" w:hAnsi="Times New Roman" w:eastAsia="宋体" w:cs="Times New Roman"/>
                <w:b w:val="0"/>
                <w:bCs w:val="0"/>
                <w:color w:val="000000"/>
                <w:sz w:val="21"/>
                <w:szCs w:val="21"/>
                <w:highlight w:val="none"/>
                <w:vertAlign w:val="baseline"/>
              </w:rPr>
              <w:t>2. 学习如何使用</w:t>
            </w:r>
            <w:r>
              <w:rPr>
                <w:rFonts w:hint="eastAsia" w:ascii="Times New Roman" w:hAnsi="Times New Roman" w:eastAsia="宋体" w:cs="Times New Roman"/>
                <w:b w:val="0"/>
                <w:bCs w:val="0"/>
                <w:color w:val="000000"/>
                <w:sz w:val="21"/>
                <w:szCs w:val="21"/>
                <w:highlight w:val="none"/>
                <w:vertAlign w:val="baseline"/>
                <w:lang w:eastAsia="zh-CN"/>
              </w:rPr>
              <w:t>Python</w:t>
            </w:r>
            <w:r>
              <w:rPr>
                <w:rFonts w:hint="eastAsia" w:ascii="Times New Roman" w:hAnsi="Times New Roman" w:eastAsia="宋体" w:cs="Times New Roman"/>
                <w:b w:val="0"/>
                <w:bCs w:val="0"/>
                <w:color w:val="000000"/>
                <w:sz w:val="21"/>
                <w:szCs w:val="21"/>
                <w:highlight w:val="none"/>
                <w:vertAlign w:val="baseline"/>
              </w:rPr>
              <w:t>等编程语言编写爬虫程序，实现对网页内容、图片、视频等数据的抓取和处理。</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color w:val="000000"/>
                <w:sz w:val="21"/>
                <w:szCs w:val="21"/>
                <w:highlight w:val="none"/>
                <w:vertAlign w:val="baseline"/>
              </w:rPr>
            </w:pPr>
            <w:r>
              <w:rPr>
                <w:rFonts w:hint="eastAsia" w:ascii="Times New Roman" w:hAnsi="Times New Roman" w:eastAsia="宋体" w:cs="Times New Roman"/>
                <w:b w:val="0"/>
                <w:bCs w:val="0"/>
                <w:color w:val="000000"/>
                <w:sz w:val="21"/>
                <w:szCs w:val="21"/>
                <w:highlight w:val="none"/>
                <w:vertAlign w:val="baseline"/>
                <w:lang w:val="en-US" w:eastAsia="zh-CN"/>
              </w:rPr>
              <w:t>3</w:t>
            </w:r>
            <w:r>
              <w:rPr>
                <w:rFonts w:hint="eastAsia" w:ascii="Times New Roman" w:hAnsi="Times New Roman" w:eastAsia="宋体" w:cs="Times New Roman"/>
                <w:b w:val="0"/>
                <w:bCs w:val="0"/>
                <w:color w:val="000000"/>
                <w:sz w:val="21"/>
                <w:szCs w:val="21"/>
                <w:highlight w:val="none"/>
                <w:vertAlign w:val="baseline"/>
              </w:rPr>
              <w:t>. 学习爬虫的应用场景和案例，了解如何利用爬虫技术进行数据采集、舆情监测、搜索引擎优化等工作。</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color w:val="000000"/>
                <w:sz w:val="21"/>
                <w:szCs w:val="21"/>
                <w:highlight w:val="none"/>
                <w:vertAlign w:val="baseline"/>
              </w:rPr>
            </w:pPr>
            <w:r>
              <w:rPr>
                <w:rFonts w:hint="eastAsia" w:ascii="Times New Roman" w:hAnsi="Times New Roman" w:eastAsia="宋体" w:cs="Times New Roman"/>
                <w:b w:val="0"/>
                <w:bCs w:val="0"/>
                <w:color w:val="000000"/>
                <w:sz w:val="21"/>
                <w:szCs w:val="21"/>
                <w:highlight w:val="none"/>
                <w:vertAlign w:val="baseline"/>
                <w:lang w:val="en-US" w:eastAsia="zh-CN"/>
              </w:rPr>
              <w:t>4</w:t>
            </w:r>
            <w:r>
              <w:rPr>
                <w:rFonts w:hint="eastAsia" w:ascii="Times New Roman" w:hAnsi="Times New Roman" w:eastAsia="宋体" w:cs="Times New Roman"/>
                <w:b w:val="0"/>
                <w:bCs w:val="0"/>
                <w:color w:val="000000"/>
                <w:sz w:val="21"/>
                <w:szCs w:val="21"/>
                <w:highlight w:val="none"/>
                <w:vertAlign w:val="baseline"/>
              </w:rPr>
              <w:t>. 掌握爬虫的法律和道德问题，了解爬虫在信息安全、隐私保护等方面的风险和挑战。</w:t>
            </w:r>
          </w:p>
        </w:tc>
        <w:tc>
          <w:tcPr>
            <w:tcW w:w="2634"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val="0"/>
                <w:color w:val="000000"/>
                <w:sz w:val="21"/>
                <w:szCs w:val="21"/>
                <w:highlight w:val="none"/>
                <w:vertAlign w:val="baseline"/>
              </w:rPr>
            </w:pPr>
            <w:r>
              <w:rPr>
                <w:rFonts w:hint="eastAsia" w:ascii="Times New Roman" w:hAnsi="Times New Roman" w:eastAsia="宋体" w:cs="Times New Roman"/>
                <w:b w:val="0"/>
                <w:bCs w:val="0"/>
                <w:color w:val="000000"/>
                <w:sz w:val="21"/>
                <w:szCs w:val="21"/>
                <w:highlight w:val="none"/>
                <w:vertAlign w:val="baseline"/>
              </w:rPr>
              <w:t>1. 网络爬虫基础知识：包括爬虫的定义、爬虫的分类、爬虫的工作原理、爬虫的应用场景等。</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val="0"/>
                <w:color w:val="000000"/>
                <w:sz w:val="21"/>
                <w:szCs w:val="21"/>
                <w:highlight w:val="none"/>
                <w:vertAlign w:val="baseline"/>
              </w:rPr>
            </w:pPr>
            <w:r>
              <w:rPr>
                <w:rFonts w:hint="eastAsia" w:ascii="Times New Roman" w:hAnsi="Times New Roman" w:eastAsia="宋体" w:cs="Times New Roman"/>
                <w:b w:val="0"/>
                <w:bCs w:val="0"/>
                <w:color w:val="000000"/>
                <w:sz w:val="21"/>
                <w:szCs w:val="21"/>
                <w:highlight w:val="none"/>
                <w:vertAlign w:val="baseline"/>
                <w:lang w:val="en-US" w:eastAsia="zh-CN"/>
              </w:rPr>
              <w:t>2</w:t>
            </w:r>
            <w:r>
              <w:rPr>
                <w:rFonts w:hint="eastAsia" w:ascii="Times New Roman" w:hAnsi="Times New Roman" w:eastAsia="宋体" w:cs="Times New Roman"/>
                <w:b w:val="0"/>
                <w:bCs w:val="0"/>
                <w:color w:val="000000"/>
                <w:sz w:val="21"/>
                <w:szCs w:val="21"/>
                <w:highlight w:val="none"/>
                <w:vertAlign w:val="baseline"/>
              </w:rPr>
              <w:t>. 网络爬虫的框架：Scrapy、BeautifulSoup、Selenium等。</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val="0"/>
                <w:color w:val="000000"/>
                <w:sz w:val="21"/>
                <w:szCs w:val="21"/>
                <w:highlight w:val="none"/>
                <w:vertAlign w:val="baseline"/>
              </w:rPr>
            </w:pPr>
            <w:r>
              <w:rPr>
                <w:rFonts w:hint="eastAsia" w:ascii="Times New Roman" w:hAnsi="Times New Roman" w:eastAsia="宋体" w:cs="Times New Roman"/>
                <w:b w:val="0"/>
                <w:bCs w:val="0"/>
                <w:color w:val="000000"/>
                <w:sz w:val="21"/>
                <w:szCs w:val="21"/>
                <w:highlight w:val="none"/>
                <w:vertAlign w:val="baseline"/>
                <w:lang w:val="en-US" w:eastAsia="zh-CN"/>
              </w:rPr>
              <w:t>3</w:t>
            </w:r>
            <w:r>
              <w:rPr>
                <w:rFonts w:hint="eastAsia" w:ascii="Times New Roman" w:hAnsi="Times New Roman" w:eastAsia="宋体" w:cs="Times New Roman"/>
                <w:b w:val="0"/>
                <w:bCs w:val="0"/>
                <w:color w:val="000000"/>
                <w:sz w:val="21"/>
                <w:szCs w:val="21"/>
                <w:highlight w:val="none"/>
                <w:vertAlign w:val="baseline"/>
              </w:rPr>
              <w:t>. 网络爬虫的数据存储：MySQL、MongoDB、Redis等。</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val="0"/>
                <w:color w:val="000000"/>
                <w:sz w:val="21"/>
                <w:szCs w:val="21"/>
                <w:highlight w:val="none"/>
                <w:vertAlign w:val="baseline"/>
              </w:rPr>
            </w:pPr>
            <w:r>
              <w:rPr>
                <w:rFonts w:hint="eastAsia" w:ascii="Times New Roman" w:hAnsi="Times New Roman" w:eastAsia="宋体" w:cs="Times New Roman"/>
                <w:b w:val="0"/>
                <w:bCs w:val="0"/>
                <w:color w:val="000000"/>
                <w:sz w:val="21"/>
                <w:szCs w:val="21"/>
                <w:highlight w:val="none"/>
                <w:vertAlign w:val="baseline"/>
                <w:lang w:val="en-US" w:eastAsia="zh-CN"/>
              </w:rPr>
              <w:t>4</w:t>
            </w:r>
            <w:r>
              <w:rPr>
                <w:rFonts w:hint="eastAsia" w:ascii="Times New Roman" w:hAnsi="Times New Roman" w:eastAsia="宋体" w:cs="Times New Roman"/>
                <w:b w:val="0"/>
                <w:bCs w:val="0"/>
                <w:color w:val="000000"/>
                <w:sz w:val="21"/>
                <w:szCs w:val="21"/>
                <w:highlight w:val="none"/>
                <w:vertAlign w:val="baseline"/>
              </w:rPr>
              <w:t>. 网络爬虫的反爬虫技术：IP代理、User-Agent伪装、验证码识别等。</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val="0"/>
                <w:color w:val="000000"/>
                <w:sz w:val="21"/>
                <w:szCs w:val="21"/>
                <w:highlight w:val="none"/>
                <w:vertAlign w:val="baseline"/>
              </w:rPr>
            </w:pPr>
            <w:r>
              <w:rPr>
                <w:rFonts w:hint="eastAsia" w:ascii="Times New Roman" w:hAnsi="Times New Roman" w:eastAsia="宋体" w:cs="Times New Roman"/>
                <w:b w:val="0"/>
                <w:bCs w:val="0"/>
                <w:color w:val="000000"/>
                <w:sz w:val="21"/>
                <w:szCs w:val="21"/>
                <w:highlight w:val="none"/>
                <w:vertAlign w:val="baseline"/>
                <w:lang w:val="en-US" w:eastAsia="zh-CN"/>
              </w:rPr>
              <w:t>5</w:t>
            </w:r>
            <w:r>
              <w:rPr>
                <w:rFonts w:hint="eastAsia" w:ascii="Times New Roman" w:hAnsi="Times New Roman" w:eastAsia="宋体" w:cs="Times New Roman"/>
                <w:b w:val="0"/>
                <w:bCs w:val="0"/>
                <w:color w:val="000000"/>
                <w:sz w:val="21"/>
                <w:szCs w:val="21"/>
                <w:highlight w:val="none"/>
                <w:vertAlign w:val="baseline"/>
              </w:rPr>
              <w:t>. 网络爬虫的伦理道德：网络爬虫的合法性、网络爬虫的道德问题、网络爬虫的法律风险等。</w:t>
            </w:r>
          </w:p>
        </w:tc>
        <w:tc>
          <w:tcPr>
            <w:tcW w:w="876" w:type="dxa"/>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72</w:t>
            </w:r>
          </w:p>
        </w:tc>
      </w:tr>
    </w:tbl>
    <w:p>
      <w:pPr>
        <w:autoSpaceDE w:val="0"/>
        <w:autoSpaceDN w:val="0"/>
        <w:adjustRightInd w:val="0"/>
        <w:snapToGrid w:val="0"/>
        <w:spacing w:line="480" w:lineRule="exact"/>
        <w:ind w:firstLine="482" w:firstLineChars="200"/>
        <w:outlineLvl w:val="1"/>
        <w:rPr>
          <w:rFonts w:hint="eastAsia" w:ascii="宋体" w:hAnsi="宋体" w:cs="黑体"/>
          <w:b/>
          <w:sz w:val="24"/>
          <w:highlight w:val="none"/>
        </w:rPr>
      </w:pPr>
      <w:r>
        <w:rPr>
          <w:rFonts w:hint="eastAsia" w:ascii="宋体" w:hAnsi="宋体" w:cs="黑体"/>
          <w:b/>
          <w:sz w:val="24"/>
          <w:highlight w:val="none"/>
        </w:rPr>
        <w:t>（三）实习实训课程</w:t>
      </w:r>
    </w:p>
    <w:p>
      <w:pPr>
        <w:pStyle w:val="4"/>
        <w:jc w:val="center"/>
        <w:rPr>
          <w:rFonts w:hint="eastAsia" w:eastAsia="黑体"/>
          <w:highlight w:val="none"/>
          <w:lang w:val="en-US" w:eastAsia="zh-CN"/>
        </w:rPr>
      </w:pPr>
      <w:r>
        <w:rPr>
          <w:highlight w:val="none"/>
        </w:rPr>
        <w:t xml:space="preserve">表 </w:t>
      </w:r>
      <w:r>
        <w:rPr>
          <w:highlight w:val="none"/>
        </w:rPr>
        <w:fldChar w:fldCharType="begin"/>
      </w:r>
      <w:r>
        <w:rPr>
          <w:highlight w:val="none"/>
        </w:rPr>
        <w:instrText xml:space="preserve"> SEQ 表 \* ARABIC </w:instrText>
      </w:r>
      <w:r>
        <w:rPr>
          <w:highlight w:val="none"/>
        </w:rPr>
        <w:fldChar w:fldCharType="separate"/>
      </w:r>
      <w:r>
        <w:rPr>
          <w:highlight w:val="none"/>
        </w:rPr>
        <w:t>4</w:t>
      </w:r>
      <w:r>
        <w:rPr>
          <w:highlight w:val="none"/>
        </w:rPr>
        <w:fldChar w:fldCharType="end"/>
      </w:r>
      <w:r>
        <w:rPr>
          <w:rFonts w:hint="eastAsia"/>
          <w:highlight w:val="none"/>
          <w:lang w:val="en-US" w:eastAsia="zh-CN"/>
        </w:rPr>
        <w:t xml:space="preserve"> 实习实训课程</w:t>
      </w:r>
    </w:p>
    <w:tbl>
      <w:tblPr>
        <w:tblStyle w:val="11"/>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00"/>
        <w:gridCol w:w="1230"/>
        <w:gridCol w:w="720"/>
        <w:gridCol w:w="2730"/>
        <w:gridCol w:w="990"/>
        <w:gridCol w:w="740"/>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746" w:type="dxa"/>
            <w:vAlign w:val="center"/>
          </w:tcPr>
          <w:p>
            <w:pPr>
              <w:snapToGrid w:val="0"/>
              <w:jc w:val="center"/>
              <w:rPr>
                <w:rFonts w:hint="eastAsia" w:ascii="宋体" w:hAnsi="宋体" w:eastAsiaTheme="minorEastAsia"/>
                <w:b/>
                <w:color w:val="000000"/>
                <w:sz w:val="24"/>
                <w:szCs w:val="24"/>
                <w:highlight w:val="none"/>
                <w:vertAlign w:val="baseline"/>
                <w:lang w:val="en-US" w:eastAsia="zh-CN"/>
              </w:rPr>
            </w:pPr>
            <w:r>
              <w:rPr>
                <w:rFonts w:hint="eastAsia" w:ascii="宋体" w:hAnsi="宋体" w:cs="Tahoma"/>
                <w:b/>
                <w:bCs/>
                <w:kern w:val="0"/>
                <w:szCs w:val="21"/>
                <w:highlight w:val="none"/>
              </w:rPr>
              <w:t>学期</w:t>
            </w:r>
          </w:p>
        </w:tc>
        <w:tc>
          <w:tcPr>
            <w:tcW w:w="700" w:type="dxa"/>
            <w:vAlign w:val="center"/>
          </w:tcPr>
          <w:p>
            <w:pPr>
              <w:snapToGrid w:val="0"/>
              <w:jc w:val="center"/>
              <w:rPr>
                <w:rFonts w:hint="default" w:ascii="宋体" w:hAnsi="宋体" w:eastAsiaTheme="minorEastAsia"/>
                <w:b/>
                <w:color w:val="000000"/>
                <w:sz w:val="24"/>
                <w:szCs w:val="24"/>
                <w:highlight w:val="none"/>
                <w:vertAlign w:val="baseline"/>
                <w:lang w:val="en-US" w:eastAsia="zh-CN"/>
              </w:rPr>
            </w:pPr>
            <w:r>
              <w:rPr>
                <w:rFonts w:hint="eastAsia" w:ascii="宋体" w:hAnsi="宋体" w:cs="Tahoma"/>
                <w:b/>
                <w:bCs/>
                <w:kern w:val="0"/>
                <w:szCs w:val="21"/>
                <w:highlight w:val="none"/>
              </w:rPr>
              <w:t>序号</w:t>
            </w:r>
          </w:p>
        </w:tc>
        <w:tc>
          <w:tcPr>
            <w:tcW w:w="1230" w:type="dxa"/>
            <w:vAlign w:val="center"/>
          </w:tcPr>
          <w:p>
            <w:pPr>
              <w:snapToGrid w:val="0"/>
              <w:jc w:val="center"/>
              <w:rPr>
                <w:rFonts w:hint="default" w:ascii="宋体" w:hAnsi="宋体"/>
                <w:b/>
                <w:color w:val="000000"/>
                <w:sz w:val="24"/>
                <w:szCs w:val="24"/>
                <w:highlight w:val="none"/>
                <w:vertAlign w:val="baseline"/>
                <w:lang w:val="en-US" w:eastAsia="zh-CN"/>
              </w:rPr>
            </w:pPr>
            <w:r>
              <w:rPr>
                <w:rFonts w:hint="eastAsia" w:ascii="宋体" w:hAnsi="宋体" w:cs="Tahoma"/>
                <w:b/>
                <w:bCs/>
                <w:kern w:val="0"/>
                <w:szCs w:val="21"/>
                <w:highlight w:val="none"/>
              </w:rPr>
              <w:t>实践项目</w:t>
            </w:r>
          </w:p>
        </w:tc>
        <w:tc>
          <w:tcPr>
            <w:tcW w:w="720" w:type="dxa"/>
            <w:vAlign w:val="center"/>
          </w:tcPr>
          <w:p>
            <w:pPr>
              <w:snapToGrid w:val="0"/>
              <w:jc w:val="center"/>
              <w:rPr>
                <w:rFonts w:hint="eastAsia" w:ascii="宋体" w:hAnsi="宋体" w:eastAsiaTheme="minorEastAsia"/>
                <w:b/>
                <w:color w:val="000000"/>
                <w:sz w:val="24"/>
                <w:szCs w:val="24"/>
                <w:highlight w:val="none"/>
                <w:vertAlign w:val="baseline"/>
                <w:lang w:val="en-US" w:eastAsia="zh-CN"/>
              </w:rPr>
            </w:pPr>
            <w:r>
              <w:rPr>
                <w:rFonts w:hint="eastAsia" w:ascii="宋体" w:hAnsi="宋体" w:cs="Tahoma"/>
                <w:b/>
                <w:bCs/>
                <w:kern w:val="0"/>
                <w:szCs w:val="21"/>
                <w:highlight w:val="none"/>
              </w:rPr>
              <w:t>学分</w:t>
            </w:r>
          </w:p>
        </w:tc>
        <w:tc>
          <w:tcPr>
            <w:tcW w:w="2730" w:type="dxa"/>
            <w:vAlign w:val="center"/>
          </w:tcPr>
          <w:p>
            <w:pPr>
              <w:snapToGrid w:val="0"/>
              <w:jc w:val="center"/>
              <w:rPr>
                <w:rFonts w:hint="default" w:ascii="宋体" w:hAnsi="宋体" w:eastAsiaTheme="minorEastAsia"/>
                <w:b/>
                <w:color w:val="000000"/>
                <w:sz w:val="24"/>
                <w:szCs w:val="24"/>
                <w:highlight w:val="none"/>
                <w:vertAlign w:val="baseline"/>
                <w:lang w:val="en-US" w:eastAsia="zh-CN"/>
              </w:rPr>
            </w:pPr>
            <w:r>
              <w:rPr>
                <w:rFonts w:hint="eastAsia" w:ascii="宋体" w:hAnsi="宋体" w:cs="Tahoma"/>
                <w:b/>
                <w:bCs/>
                <w:kern w:val="0"/>
                <w:szCs w:val="21"/>
                <w:highlight w:val="none"/>
              </w:rPr>
              <w:t>实践目的与要求</w:t>
            </w:r>
          </w:p>
        </w:tc>
        <w:tc>
          <w:tcPr>
            <w:tcW w:w="990" w:type="dxa"/>
            <w:vAlign w:val="center"/>
          </w:tcPr>
          <w:p>
            <w:pPr>
              <w:snapToGrid w:val="0"/>
              <w:jc w:val="center"/>
              <w:rPr>
                <w:rFonts w:hint="default" w:ascii="宋体" w:hAnsi="宋体"/>
                <w:b/>
                <w:color w:val="000000"/>
                <w:sz w:val="24"/>
                <w:szCs w:val="24"/>
                <w:highlight w:val="none"/>
                <w:vertAlign w:val="baseline"/>
                <w:lang w:val="en-US" w:eastAsia="zh-CN"/>
              </w:rPr>
            </w:pPr>
            <w:r>
              <w:rPr>
                <w:rFonts w:hint="eastAsia" w:ascii="宋体" w:hAnsi="宋体" w:cs="Tahoma"/>
                <w:b/>
                <w:bCs/>
                <w:kern w:val="0"/>
                <w:szCs w:val="21"/>
                <w:highlight w:val="none"/>
              </w:rPr>
              <w:t>实践时间</w:t>
            </w:r>
          </w:p>
        </w:tc>
        <w:tc>
          <w:tcPr>
            <w:tcW w:w="740" w:type="dxa"/>
            <w:vAlign w:val="center"/>
          </w:tcPr>
          <w:p>
            <w:pPr>
              <w:snapToGrid w:val="0"/>
              <w:jc w:val="center"/>
              <w:rPr>
                <w:rFonts w:hint="default" w:ascii="宋体" w:hAnsi="宋体" w:eastAsiaTheme="minorEastAsia"/>
                <w:b/>
                <w:color w:val="000000"/>
                <w:sz w:val="24"/>
                <w:szCs w:val="24"/>
                <w:highlight w:val="none"/>
                <w:vertAlign w:val="baseline"/>
                <w:lang w:val="en-US" w:eastAsia="zh-CN"/>
              </w:rPr>
            </w:pPr>
            <w:r>
              <w:rPr>
                <w:rFonts w:hint="eastAsia" w:ascii="宋体" w:hAnsi="宋体" w:cs="Tahoma"/>
                <w:b/>
                <w:bCs/>
                <w:kern w:val="0"/>
                <w:szCs w:val="21"/>
                <w:highlight w:val="none"/>
              </w:rPr>
              <w:t>实践地点</w:t>
            </w:r>
          </w:p>
        </w:tc>
        <w:tc>
          <w:tcPr>
            <w:tcW w:w="639" w:type="dxa"/>
            <w:vAlign w:val="center"/>
          </w:tcPr>
          <w:p>
            <w:pPr>
              <w:snapToGrid w:val="0"/>
              <w:jc w:val="center"/>
              <w:rPr>
                <w:rFonts w:hint="eastAsia" w:ascii="宋体" w:hAnsi="宋体" w:eastAsiaTheme="minorEastAsia"/>
                <w:b/>
                <w:color w:val="000000"/>
                <w:sz w:val="24"/>
                <w:szCs w:val="24"/>
                <w:highlight w:val="none"/>
                <w:vertAlign w:val="baseline"/>
                <w:lang w:val="en-US" w:eastAsia="zh-CN"/>
              </w:rPr>
            </w:pPr>
            <w:r>
              <w:rPr>
                <w:rFonts w:hint="eastAsia" w:ascii="宋体" w:hAnsi="宋体" w:cs="Tahoma"/>
                <w:b/>
                <w:bCs/>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746" w:type="dxa"/>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第一学期</w:t>
            </w:r>
          </w:p>
        </w:tc>
        <w:tc>
          <w:tcPr>
            <w:tcW w:w="70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1</w:t>
            </w:r>
          </w:p>
        </w:tc>
        <w:tc>
          <w:tcPr>
            <w:tcW w:w="123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sz w:val="21"/>
                <w:szCs w:val="21"/>
                <w:highlight w:val="none"/>
                <w:vertAlign w:val="baseline"/>
              </w:rPr>
            </w:pPr>
            <w:r>
              <w:rPr>
                <w:rFonts w:ascii="Times New Roman" w:hAnsi="Times New Roman" w:eastAsia="宋体" w:cs="Times New Roman"/>
                <w:b w:val="0"/>
                <w:bCs w:val="0"/>
                <w:color w:val="000000"/>
                <w:kern w:val="0"/>
                <w:sz w:val="21"/>
                <w:szCs w:val="21"/>
                <w:highlight w:val="none"/>
                <w:lang w:val="en-US" w:eastAsia="zh-CN" w:bidi="ar"/>
              </w:rPr>
              <w:t>入学教育</w:t>
            </w:r>
          </w:p>
        </w:tc>
        <w:tc>
          <w:tcPr>
            <w:tcW w:w="72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2</w:t>
            </w:r>
          </w:p>
        </w:tc>
        <w:tc>
          <w:tcPr>
            <w:tcW w:w="273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val="0"/>
                <w:color w:val="000000"/>
                <w:sz w:val="21"/>
                <w:szCs w:val="21"/>
                <w:highlight w:val="none"/>
                <w:vertAlign w:val="baseline"/>
              </w:rPr>
            </w:pPr>
            <w:r>
              <w:rPr>
                <w:rFonts w:ascii="Times New Roman" w:hAnsi="Times New Roman" w:eastAsia="宋体" w:cs="Times New Roman"/>
                <w:b w:val="0"/>
                <w:bCs w:val="0"/>
                <w:color w:val="000000"/>
                <w:kern w:val="0"/>
                <w:sz w:val="21"/>
                <w:szCs w:val="21"/>
                <w:highlight w:val="none"/>
                <w:lang w:val="en-US" w:eastAsia="zh-CN" w:bidi="ar"/>
              </w:rPr>
              <w:t>让新生了解大学生活</w:t>
            </w:r>
            <w:r>
              <w:rPr>
                <w:rFonts w:hint="default" w:ascii="Times New Roman" w:hAnsi="Times New Roman" w:eastAsia="宋体" w:cs="Times New Roman"/>
                <w:b w:val="0"/>
                <w:bCs w:val="0"/>
                <w:color w:val="000000"/>
                <w:kern w:val="0"/>
                <w:sz w:val="21"/>
                <w:szCs w:val="21"/>
                <w:highlight w:val="none"/>
                <w:lang w:val="en-US" w:eastAsia="zh-CN" w:bidi="ar"/>
              </w:rPr>
              <w:t>、学习的特点，明确专业及其发展方向，认识自我和成才途径</w:t>
            </w:r>
          </w:p>
        </w:tc>
        <w:tc>
          <w:tcPr>
            <w:tcW w:w="9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sz w:val="21"/>
                <w:szCs w:val="21"/>
                <w:highlight w:val="none"/>
              </w:rPr>
            </w:pPr>
            <w:r>
              <w:rPr>
                <w:rFonts w:ascii="Times New Roman" w:hAnsi="Times New Roman" w:eastAsia="宋体" w:cs="Times New Roman"/>
                <w:b w:val="0"/>
                <w:bCs w:val="0"/>
                <w:color w:val="000000"/>
                <w:kern w:val="0"/>
                <w:sz w:val="21"/>
                <w:szCs w:val="21"/>
                <w:highlight w:val="none"/>
                <w:lang w:val="en-US" w:eastAsia="zh-CN" w:bidi="ar"/>
              </w:rPr>
              <w:t>第2-3周</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sz w:val="21"/>
                <w:szCs w:val="21"/>
                <w:highlight w:val="none"/>
                <w:vertAlign w:val="baseline"/>
              </w:rPr>
            </w:pPr>
          </w:p>
        </w:tc>
        <w:tc>
          <w:tcPr>
            <w:tcW w:w="74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val="0"/>
                <w:bCs w:val="0"/>
                <w:sz w:val="21"/>
                <w:szCs w:val="21"/>
                <w:highlight w:val="none"/>
              </w:rPr>
            </w:pPr>
            <w:r>
              <w:rPr>
                <w:rFonts w:ascii="Times New Roman" w:hAnsi="Times New Roman" w:eastAsia="宋体" w:cs="Times New Roman"/>
                <w:b w:val="0"/>
                <w:bCs w:val="0"/>
                <w:color w:val="000000"/>
                <w:kern w:val="0"/>
                <w:sz w:val="21"/>
                <w:szCs w:val="21"/>
                <w:highlight w:val="none"/>
                <w:lang w:val="en-US" w:eastAsia="zh-CN" w:bidi="ar"/>
              </w:rPr>
              <w:t>校内</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sz w:val="21"/>
                <w:szCs w:val="21"/>
                <w:highlight w:val="none"/>
                <w:vertAlign w:val="baseline"/>
              </w:rPr>
            </w:pPr>
          </w:p>
        </w:tc>
        <w:tc>
          <w:tcPr>
            <w:tcW w:w="63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746"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sz w:val="21"/>
                <w:szCs w:val="21"/>
                <w:highlight w:val="none"/>
                <w:vertAlign w:val="baseline"/>
              </w:rPr>
            </w:pPr>
          </w:p>
        </w:tc>
        <w:tc>
          <w:tcPr>
            <w:tcW w:w="70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2</w:t>
            </w:r>
          </w:p>
        </w:tc>
        <w:tc>
          <w:tcPr>
            <w:tcW w:w="123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军训</w:t>
            </w:r>
          </w:p>
        </w:tc>
        <w:tc>
          <w:tcPr>
            <w:tcW w:w="72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1</w:t>
            </w:r>
          </w:p>
        </w:tc>
        <w:tc>
          <w:tcPr>
            <w:tcW w:w="273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val="0"/>
                <w:color w:val="000000"/>
                <w:sz w:val="21"/>
                <w:szCs w:val="21"/>
                <w:highlight w:val="none"/>
                <w:vertAlign w:val="baseline"/>
              </w:rPr>
            </w:pPr>
            <w:r>
              <w:rPr>
                <w:rFonts w:ascii="Times New Roman" w:hAnsi="Times New Roman" w:eastAsia="宋体" w:cs="Times New Roman"/>
                <w:bCs w:val="0"/>
                <w:color w:val="000000"/>
                <w:kern w:val="0"/>
                <w:sz w:val="21"/>
                <w:szCs w:val="21"/>
                <w:highlight w:val="none"/>
                <w:lang w:val="en-US" w:eastAsia="zh-CN" w:bidi="ar"/>
              </w:rPr>
              <w:t>通过严格的军事训练</w:t>
            </w:r>
            <w:r>
              <w:rPr>
                <w:rFonts w:hint="default" w:ascii="Times New Roman" w:hAnsi="Times New Roman" w:eastAsia="宋体" w:cs="Times New Roman"/>
                <w:bCs w:val="0"/>
                <w:color w:val="000000"/>
                <w:kern w:val="0"/>
                <w:sz w:val="21"/>
                <w:szCs w:val="21"/>
                <w:highlight w:val="none"/>
                <w:lang w:val="en-US" w:eastAsia="zh-CN" w:bidi="ar"/>
              </w:rPr>
              <w:t>提高学生的政治觉悟，激发爱国热情，培养艰苦奋斗，刻苦耐劳的坚强毅力和集体主义精神，增强国防观念和组织纪律性，养成良好的学风和生活作风，掌握基本军事知识和技能</w:t>
            </w:r>
          </w:p>
        </w:tc>
        <w:tc>
          <w:tcPr>
            <w:tcW w:w="99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第4周</w:t>
            </w:r>
          </w:p>
        </w:tc>
        <w:tc>
          <w:tcPr>
            <w:tcW w:w="74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校内</w:t>
            </w:r>
          </w:p>
        </w:tc>
        <w:tc>
          <w:tcPr>
            <w:tcW w:w="63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746"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sz w:val="21"/>
                <w:szCs w:val="21"/>
                <w:highlight w:val="none"/>
                <w:vertAlign w:val="baseline"/>
              </w:rPr>
            </w:pPr>
          </w:p>
        </w:tc>
        <w:tc>
          <w:tcPr>
            <w:tcW w:w="70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3</w:t>
            </w:r>
          </w:p>
        </w:tc>
        <w:tc>
          <w:tcPr>
            <w:tcW w:w="123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sz w:val="21"/>
                <w:szCs w:val="21"/>
                <w:highlight w:val="none"/>
                <w:vertAlign w:val="baseline"/>
              </w:rPr>
            </w:pPr>
            <w:r>
              <w:rPr>
                <w:rFonts w:ascii="Times New Roman" w:hAnsi="Times New Roman" w:eastAsia="宋体" w:cs="Times New Roman"/>
                <w:bCs w:val="0"/>
                <w:color w:val="000000"/>
                <w:kern w:val="0"/>
                <w:sz w:val="21"/>
                <w:szCs w:val="21"/>
                <w:highlight w:val="none"/>
                <w:lang w:val="en-US" w:eastAsia="zh-CN" w:bidi="ar"/>
              </w:rPr>
              <w:t>认识实习</w:t>
            </w:r>
          </w:p>
        </w:tc>
        <w:tc>
          <w:tcPr>
            <w:tcW w:w="72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0</w:t>
            </w:r>
          </w:p>
        </w:tc>
        <w:tc>
          <w:tcPr>
            <w:tcW w:w="273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val="0"/>
                <w:color w:val="000000"/>
                <w:sz w:val="21"/>
                <w:szCs w:val="21"/>
                <w:highlight w:val="none"/>
                <w:vertAlign w:val="baseline"/>
              </w:rPr>
            </w:pPr>
            <w:r>
              <w:rPr>
                <w:rFonts w:ascii="Times New Roman" w:hAnsi="Times New Roman" w:eastAsia="宋体" w:cs="Times New Roman"/>
                <w:bCs w:val="0"/>
                <w:color w:val="000000"/>
                <w:kern w:val="0"/>
                <w:sz w:val="21"/>
                <w:szCs w:val="21"/>
                <w:highlight w:val="none"/>
                <w:lang w:val="en-US" w:eastAsia="zh-CN" w:bidi="ar"/>
              </w:rPr>
              <w:t>参观软件互联网企业</w:t>
            </w:r>
            <w:r>
              <w:rPr>
                <w:rFonts w:hint="default" w:ascii="Times New Roman" w:hAnsi="Times New Roman" w:eastAsia="宋体" w:cs="Times New Roman"/>
                <w:bCs w:val="0"/>
                <w:color w:val="000000"/>
                <w:kern w:val="0"/>
                <w:sz w:val="21"/>
                <w:szCs w:val="21"/>
                <w:highlight w:val="none"/>
                <w:lang w:val="en-US" w:eastAsia="zh-CN" w:bidi="ar"/>
              </w:rPr>
              <w:t>，了解企业文化</w:t>
            </w:r>
          </w:p>
        </w:tc>
        <w:tc>
          <w:tcPr>
            <w:tcW w:w="99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第2-4周</w:t>
            </w:r>
          </w:p>
        </w:tc>
        <w:tc>
          <w:tcPr>
            <w:tcW w:w="74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校外</w:t>
            </w:r>
          </w:p>
        </w:tc>
        <w:tc>
          <w:tcPr>
            <w:tcW w:w="63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746" w:type="dxa"/>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第五学期</w:t>
            </w:r>
          </w:p>
        </w:tc>
        <w:tc>
          <w:tcPr>
            <w:tcW w:w="70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4</w:t>
            </w:r>
          </w:p>
        </w:tc>
        <w:tc>
          <w:tcPr>
            <w:tcW w:w="123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大数据项目实训</w:t>
            </w:r>
          </w:p>
        </w:tc>
        <w:tc>
          <w:tcPr>
            <w:tcW w:w="72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6</w:t>
            </w:r>
          </w:p>
        </w:tc>
        <w:tc>
          <w:tcPr>
            <w:tcW w:w="273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val="0"/>
                <w:color w:val="000000"/>
                <w:sz w:val="21"/>
                <w:szCs w:val="21"/>
                <w:highlight w:val="none"/>
                <w:vertAlign w:val="baseline"/>
              </w:rPr>
            </w:pPr>
            <w:r>
              <w:rPr>
                <w:rFonts w:ascii="Times New Roman" w:hAnsi="Times New Roman" w:eastAsia="宋体" w:cs="Times New Roman"/>
                <w:bCs w:val="0"/>
                <w:color w:val="000000"/>
                <w:kern w:val="0"/>
                <w:sz w:val="21"/>
                <w:szCs w:val="21"/>
                <w:highlight w:val="none"/>
                <w:lang w:val="en-US" w:eastAsia="zh-CN" w:bidi="ar"/>
              </w:rPr>
              <w:t>针对本专业课程开展</w:t>
            </w:r>
            <w:r>
              <w:rPr>
                <w:rFonts w:hint="default" w:ascii="Times New Roman" w:hAnsi="Times New Roman" w:eastAsia="宋体" w:cs="Times New Roman"/>
                <w:bCs w:val="0"/>
                <w:color w:val="000000"/>
                <w:kern w:val="0"/>
                <w:sz w:val="21"/>
                <w:szCs w:val="21"/>
                <w:highlight w:val="none"/>
                <w:lang w:val="en-US" w:eastAsia="zh-CN" w:bidi="ar"/>
              </w:rPr>
              <w:t>综合项目实训，通过参与企业真实项目开发，提高学生的项目开发和编码能力，提升学生职业岗位能力 。</w:t>
            </w:r>
          </w:p>
        </w:tc>
        <w:tc>
          <w:tcPr>
            <w:tcW w:w="99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第1-18</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周</w:t>
            </w:r>
          </w:p>
        </w:tc>
        <w:tc>
          <w:tcPr>
            <w:tcW w:w="74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校内,校外</w:t>
            </w:r>
          </w:p>
        </w:tc>
        <w:tc>
          <w:tcPr>
            <w:tcW w:w="63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746"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sz w:val="21"/>
                <w:szCs w:val="21"/>
                <w:highlight w:val="none"/>
                <w:vertAlign w:val="baseline"/>
              </w:rPr>
            </w:pPr>
          </w:p>
        </w:tc>
        <w:tc>
          <w:tcPr>
            <w:tcW w:w="70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5</w:t>
            </w:r>
          </w:p>
        </w:tc>
        <w:tc>
          <w:tcPr>
            <w:tcW w:w="123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毕业设计</w:t>
            </w:r>
          </w:p>
        </w:tc>
        <w:tc>
          <w:tcPr>
            <w:tcW w:w="72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8</w:t>
            </w:r>
          </w:p>
        </w:tc>
        <w:tc>
          <w:tcPr>
            <w:tcW w:w="273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val="0"/>
                <w:color w:val="000000"/>
                <w:sz w:val="21"/>
                <w:szCs w:val="21"/>
                <w:highlight w:val="none"/>
                <w:vertAlign w:val="baseline"/>
              </w:rPr>
            </w:pPr>
            <w:r>
              <w:rPr>
                <w:rFonts w:ascii="Times New Roman" w:hAnsi="Times New Roman" w:eastAsia="宋体" w:cs="Times New Roman"/>
                <w:bCs w:val="0"/>
                <w:color w:val="000000"/>
                <w:kern w:val="0"/>
                <w:sz w:val="21"/>
                <w:szCs w:val="21"/>
                <w:highlight w:val="none"/>
                <w:lang w:val="en-US" w:eastAsia="zh-CN" w:bidi="ar"/>
              </w:rPr>
              <w:t>提升锻炼学生综合运</w:t>
            </w:r>
            <w:r>
              <w:rPr>
                <w:rFonts w:hint="default" w:ascii="Times New Roman" w:hAnsi="Times New Roman" w:eastAsia="宋体" w:cs="Times New Roman"/>
                <w:bCs w:val="0"/>
                <w:color w:val="000000"/>
                <w:kern w:val="0"/>
                <w:sz w:val="21"/>
                <w:szCs w:val="21"/>
                <w:highlight w:val="none"/>
                <w:lang w:val="en-US" w:eastAsia="zh-CN" w:bidi="ar"/>
              </w:rPr>
              <w:t>用所学软件知识独立完成软件的分析、设计及实现，培养学生撰写软件开发文档的能力</w:t>
            </w:r>
          </w:p>
        </w:tc>
        <w:tc>
          <w:tcPr>
            <w:tcW w:w="99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第10-18周</w:t>
            </w:r>
          </w:p>
        </w:tc>
        <w:tc>
          <w:tcPr>
            <w:tcW w:w="74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校内</w:t>
            </w:r>
          </w:p>
        </w:tc>
        <w:tc>
          <w:tcPr>
            <w:tcW w:w="63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746"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第六学期</w:t>
            </w:r>
          </w:p>
        </w:tc>
        <w:tc>
          <w:tcPr>
            <w:tcW w:w="70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6</w:t>
            </w:r>
          </w:p>
        </w:tc>
        <w:tc>
          <w:tcPr>
            <w:tcW w:w="123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岗位实习</w:t>
            </w:r>
          </w:p>
        </w:tc>
        <w:tc>
          <w:tcPr>
            <w:tcW w:w="72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18</w:t>
            </w:r>
          </w:p>
        </w:tc>
        <w:tc>
          <w:tcPr>
            <w:tcW w:w="273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val="0"/>
                <w:color w:val="000000"/>
                <w:sz w:val="21"/>
                <w:szCs w:val="21"/>
                <w:highlight w:val="none"/>
                <w:vertAlign w:val="baseline"/>
              </w:rPr>
            </w:pPr>
            <w:r>
              <w:rPr>
                <w:rFonts w:ascii="Times New Roman" w:hAnsi="Times New Roman" w:eastAsia="宋体" w:cs="Times New Roman"/>
                <w:bCs w:val="0"/>
                <w:color w:val="000000"/>
                <w:kern w:val="0"/>
                <w:sz w:val="21"/>
                <w:szCs w:val="21"/>
                <w:highlight w:val="none"/>
                <w:lang w:val="en-US" w:eastAsia="zh-CN" w:bidi="ar"/>
              </w:rPr>
              <w:t>提高学生的职业素质</w:t>
            </w:r>
            <w:r>
              <w:rPr>
                <w:rFonts w:hint="default" w:ascii="Times New Roman" w:hAnsi="Times New Roman" w:eastAsia="宋体" w:cs="Times New Roman"/>
                <w:bCs w:val="0"/>
                <w:color w:val="000000"/>
                <w:kern w:val="0"/>
                <w:sz w:val="21"/>
                <w:szCs w:val="21"/>
                <w:highlight w:val="none"/>
                <w:lang w:val="en-US" w:eastAsia="zh-CN" w:bidi="ar"/>
              </w:rPr>
              <w:t>，培养学生的敬业精神、团队精神、责任意识以及良好的职业心态和作风。通过与企业和社会的接触交流，使学生逐步了解和熟悉社会，在社会实践中提升专业技能、学会做事、为走上社会、顺利实现就业打下良好的基础</w:t>
            </w:r>
          </w:p>
        </w:tc>
        <w:tc>
          <w:tcPr>
            <w:tcW w:w="9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Cs w:val="0"/>
                <w:sz w:val="21"/>
                <w:szCs w:val="21"/>
                <w:highlight w:val="none"/>
              </w:rPr>
            </w:pPr>
            <w:r>
              <w:rPr>
                <w:rFonts w:ascii="Times New Roman" w:hAnsi="Times New Roman" w:eastAsia="宋体" w:cs="Times New Roman"/>
                <w:bCs w:val="0"/>
                <w:color w:val="000000"/>
                <w:kern w:val="0"/>
                <w:sz w:val="21"/>
                <w:szCs w:val="21"/>
                <w:highlight w:val="none"/>
                <w:lang w:val="en-US" w:eastAsia="zh-CN" w:bidi="ar"/>
              </w:rPr>
              <w:t>第1-18周</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sz w:val="21"/>
                <w:szCs w:val="21"/>
                <w:highlight w:val="none"/>
                <w:vertAlign w:val="baseline"/>
              </w:rPr>
            </w:pPr>
          </w:p>
        </w:tc>
        <w:tc>
          <w:tcPr>
            <w:tcW w:w="74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校外</w:t>
            </w:r>
          </w:p>
        </w:tc>
        <w:tc>
          <w:tcPr>
            <w:tcW w:w="63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sz w:val="21"/>
                <w:szCs w:val="21"/>
                <w:highlight w:val="none"/>
                <w:vertAlign w:val="baseline"/>
              </w:rPr>
            </w:pPr>
          </w:p>
        </w:tc>
      </w:tr>
    </w:tbl>
    <w:p>
      <w:pPr>
        <w:autoSpaceDE w:val="0"/>
        <w:autoSpaceDN w:val="0"/>
        <w:adjustRightInd w:val="0"/>
        <w:snapToGrid w:val="0"/>
        <w:spacing w:before="156" w:beforeLines="50" w:after="156" w:afterLines="50" w:line="480" w:lineRule="exact"/>
        <w:ind w:firstLine="560" w:firstLineChars="200"/>
        <w:outlineLvl w:val="0"/>
        <w:rPr>
          <w:rFonts w:hint="eastAsia" w:ascii="宋体" w:hAnsi="宋体"/>
          <w:b/>
          <w:color w:val="000000"/>
          <w:sz w:val="28"/>
          <w:szCs w:val="28"/>
          <w:highlight w:val="none"/>
          <w:lang w:val="en-US" w:eastAsia="zh-CN"/>
        </w:rPr>
      </w:pPr>
      <w:r>
        <w:rPr>
          <w:rFonts w:hint="eastAsia" w:ascii="黑体" w:hAnsi="Calibri" w:eastAsia="黑体" w:cs="黑体"/>
          <w:sz w:val="28"/>
          <w:szCs w:val="28"/>
          <w:highlight w:val="none"/>
        </w:rPr>
        <w:t>七、学时安排</w:t>
      </w:r>
    </w:p>
    <w:p>
      <w:pPr>
        <w:autoSpaceDE w:val="0"/>
        <w:autoSpaceDN w:val="0"/>
        <w:adjustRightInd w:val="0"/>
        <w:snapToGrid w:val="0"/>
        <w:spacing w:line="480" w:lineRule="exact"/>
        <w:ind w:firstLine="482" w:firstLineChars="200"/>
        <w:outlineLvl w:val="1"/>
        <w:rPr>
          <w:rFonts w:hint="eastAsia" w:ascii="宋体" w:hAnsi="宋体"/>
          <w:b/>
          <w:color w:val="000000"/>
          <w:sz w:val="24"/>
          <w:szCs w:val="24"/>
          <w:highlight w:val="none"/>
          <w:lang w:val="en-US" w:eastAsia="zh-CN"/>
        </w:rPr>
      </w:pPr>
      <w:r>
        <w:rPr>
          <w:rFonts w:hint="eastAsia" w:ascii="宋体" w:hAnsi="宋体" w:cs="黑体"/>
          <w:b/>
          <w:sz w:val="24"/>
          <w:highlight w:val="none"/>
        </w:rPr>
        <w:t>（一）课程学时学分分配一览表</w:t>
      </w:r>
    </w:p>
    <w:p>
      <w:pPr>
        <w:pStyle w:val="4"/>
        <w:jc w:val="center"/>
        <w:rPr>
          <w:rFonts w:hint="eastAsia" w:eastAsia="黑体"/>
          <w:highlight w:val="none"/>
          <w:lang w:val="en-US" w:eastAsia="zh-CN"/>
        </w:rPr>
      </w:pPr>
      <w:r>
        <w:rPr>
          <w:highlight w:val="none"/>
        </w:rPr>
        <w:t xml:space="preserve">表 </w:t>
      </w:r>
      <w:r>
        <w:rPr>
          <w:highlight w:val="none"/>
        </w:rPr>
        <w:fldChar w:fldCharType="begin"/>
      </w:r>
      <w:r>
        <w:rPr>
          <w:highlight w:val="none"/>
        </w:rPr>
        <w:instrText xml:space="preserve"> SEQ 表 \* ARABIC </w:instrText>
      </w:r>
      <w:r>
        <w:rPr>
          <w:highlight w:val="none"/>
        </w:rPr>
        <w:fldChar w:fldCharType="separate"/>
      </w:r>
      <w:r>
        <w:rPr>
          <w:highlight w:val="none"/>
        </w:rPr>
        <w:t>5</w:t>
      </w:r>
      <w:r>
        <w:rPr>
          <w:highlight w:val="none"/>
        </w:rPr>
        <w:fldChar w:fldCharType="end"/>
      </w:r>
      <w:r>
        <w:rPr>
          <w:rFonts w:hint="eastAsia"/>
          <w:highlight w:val="none"/>
          <w:lang w:val="en-US" w:eastAsia="zh-CN"/>
        </w:rPr>
        <w:t xml:space="preserve"> 按课程模块学分分配</w:t>
      </w:r>
    </w:p>
    <w:tbl>
      <w:tblPr>
        <w:tblStyle w:val="10"/>
        <w:tblW w:w="775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0"/>
        <w:gridCol w:w="1079"/>
        <w:gridCol w:w="1278"/>
        <w:gridCol w:w="1120"/>
        <w:gridCol w:w="1354"/>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6"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4"/>
                <w:szCs w:val="24"/>
                <w:highlight w:val="none"/>
                <w:u w:val="none"/>
              </w:rPr>
            </w:pPr>
            <w:r>
              <w:rPr>
                <w:rFonts w:hint="eastAsia" w:ascii="宋体" w:hAnsi="宋体" w:cs="Tahoma"/>
                <w:b/>
                <w:bCs/>
                <w:kern w:val="0"/>
                <w:szCs w:val="21"/>
                <w:highlight w:val="none"/>
              </w:rPr>
              <w:t>课程模块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4"/>
                <w:szCs w:val="24"/>
                <w:highlight w:val="none"/>
                <w:u w:val="none"/>
              </w:rPr>
            </w:pPr>
            <w:r>
              <w:rPr>
                <w:rFonts w:hint="eastAsia" w:ascii="宋体" w:hAnsi="宋体" w:cs="Tahoma"/>
                <w:b/>
                <w:bCs/>
                <w:kern w:val="0"/>
                <w:szCs w:val="21"/>
                <w:highlight w:val="none"/>
              </w:rPr>
              <w:t>课时数</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4"/>
                <w:szCs w:val="24"/>
                <w:highlight w:val="none"/>
                <w:u w:val="none"/>
              </w:rPr>
            </w:pPr>
            <w:r>
              <w:rPr>
                <w:rFonts w:hint="eastAsia" w:ascii="宋体" w:hAnsi="宋体" w:cs="Tahoma"/>
                <w:b/>
                <w:bCs/>
                <w:kern w:val="0"/>
                <w:szCs w:val="21"/>
                <w:highlight w:val="none"/>
              </w:rPr>
              <w:t>百分比</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4"/>
                <w:szCs w:val="24"/>
                <w:highlight w:val="none"/>
                <w:u w:val="none"/>
              </w:rPr>
            </w:pPr>
            <w:r>
              <w:rPr>
                <w:rFonts w:hint="eastAsia" w:ascii="宋体" w:hAnsi="宋体" w:cs="Tahoma"/>
                <w:b/>
                <w:bCs/>
                <w:kern w:val="0"/>
                <w:szCs w:val="21"/>
                <w:highlight w:val="none"/>
              </w:rPr>
              <w:t>学分</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4"/>
                <w:szCs w:val="24"/>
                <w:highlight w:val="none"/>
                <w:u w:val="none"/>
              </w:rPr>
            </w:pPr>
            <w:r>
              <w:rPr>
                <w:rFonts w:hint="eastAsia" w:ascii="宋体" w:hAnsi="宋体" w:cs="Tahoma"/>
                <w:b/>
                <w:bCs/>
                <w:kern w:val="0"/>
                <w:szCs w:val="21"/>
                <w:highlight w:val="none"/>
              </w:rPr>
              <w:t>百分比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4"/>
                <w:szCs w:val="24"/>
                <w:highlight w:val="none"/>
                <w:u w:val="none"/>
              </w:rPr>
            </w:pPr>
            <w:r>
              <w:rPr>
                <w:rFonts w:hint="eastAsia" w:ascii="宋体" w:hAnsi="宋体" w:cs="Tahoma"/>
                <w:b/>
                <w:bCs/>
                <w:kern w:val="0"/>
                <w:szCs w:val="21"/>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2"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公共基础课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802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29.77%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44</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29.33%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包含216在线课时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专业基础课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384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14.25%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21</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14.00%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jc w:val="both"/>
              <w:rPr>
                <w:rFonts w:hint="eastAsia" w:ascii="Times New Roman" w:hAnsi="Times New Roman"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专业核心课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468</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17.37%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26</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17.33%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jc w:val="both"/>
              <w:rPr>
                <w:rFonts w:hint="eastAsia" w:ascii="Times New Roman" w:hAnsi="Times New Roman"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能力拓展课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396</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14.70%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22</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14.67%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jc w:val="both"/>
              <w:rPr>
                <w:rFonts w:hint="eastAsia" w:ascii="Times New Roman" w:hAnsi="Times New Roman"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专业选修课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144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5.35%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5.33%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jc w:val="both"/>
              <w:rPr>
                <w:rFonts w:hint="eastAsia" w:ascii="Times New Roman" w:hAnsi="Times New Roman"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实践环节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18.56%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29</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19.33%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jc w:val="both"/>
              <w:rPr>
                <w:rFonts w:hint="eastAsia" w:ascii="Times New Roman" w:hAnsi="Times New Roman"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合计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2694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150</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jc w:val="both"/>
              <w:rPr>
                <w:rFonts w:hint="eastAsia" w:ascii="Times New Roman" w:hAnsi="Times New Roman" w:eastAsia="宋体" w:cs="宋体"/>
                <w:i w:val="0"/>
                <w:iCs w:val="0"/>
                <w:color w:val="000000"/>
                <w:sz w:val="21"/>
                <w:szCs w:val="21"/>
                <w:highlight w:val="none"/>
                <w:u w:val="none"/>
              </w:rPr>
            </w:pPr>
          </w:p>
        </w:tc>
      </w:tr>
    </w:tbl>
    <w:p>
      <w:pPr>
        <w:spacing w:line="360" w:lineRule="auto"/>
        <w:ind w:firstLine="420" w:firstLineChars="0"/>
        <w:outlineLvl w:val="1"/>
        <w:rPr>
          <w:rFonts w:hint="eastAsia" w:ascii="宋体" w:hAnsi="宋体"/>
          <w:b/>
          <w:color w:val="000000"/>
          <w:sz w:val="24"/>
          <w:szCs w:val="24"/>
          <w:highlight w:val="none"/>
          <w:lang w:val="en-US" w:eastAsia="zh-CN"/>
        </w:rPr>
      </w:pPr>
      <w:r>
        <w:rPr>
          <w:rFonts w:hint="eastAsia" w:ascii="宋体" w:hAnsi="宋体" w:cs="黑体"/>
          <w:b/>
          <w:sz w:val="24"/>
          <w:highlight w:val="none"/>
        </w:rPr>
        <w:t>（二）课程学时学分分配一览表</w:t>
      </w:r>
    </w:p>
    <w:p>
      <w:pPr>
        <w:pStyle w:val="4"/>
        <w:jc w:val="center"/>
        <w:rPr>
          <w:rFonts w:hint="eastAsia" w:eastAsia="黑体"/>
          <w:highlight w:val="none"/>
          <w:lang w:val="en-US" w:eastAsia="zh-CN"/>
        </w:rPr>
      </w:pPr>
      <w:r>
        <w:rPr>
          <w:highlight w:val="none"/>
        </w:rPr>
        <w:t xml:space="preserve">表 </w:t>
      </w:r>
      <w:r>
        <w:rPr>
          <w:highlight w:val="none"/>
        </w:rPr>
        <w:fldChar w:fldCharType="begin"/>
      </w:r>
      <w:r>
        <w:rPr>
          <w:highlight w:val="none"/>
        </w:rPr>
        <w:instrText xml:space="preserve"> SEQ 表 \* ARABIC </w:instrText>
      </w:r>
      <w:r>
        <w:rPr>
          <w:highlight w:val="none"/>
        </w:rPr>
        <w:fldChar w:fldCharType="separate"/>
      </w:r>
      <w:r>
        <w:rPr>
          <w:highlight w:val="none"/>
        </w:rPr>
        <w:t>6</w:t>
      </w:r>
      <w:r>
        <w:rPr>
          <w:highlight w:val="none"/>
        </w:rPr>
        <w:fldChar w:fldCharType="end"/>
      </w:r>
      <w:r>
        <w:rPr>
          <w:rFonts w:hint="eastAsia"/>
          <w:highlight w:val="none"/>
          <w:lang w:val="en-US" w:eastAsia="zh-CN"/>
        </w:rPr>
        <w:t xml:space="preserve"> 按必修/选修/实践学分分配</w:t>
      </w:r>
    </w:p>
    <w:tbl>
      <w:tblPr>
        <w:tblStyle w:val="10"/>
        <w:tblW w:w="77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7"/>
        <w:gridCol w:w="1009"/>
        <w:gridCol w:w="1207"/>
        <w:gridCol w:w="959"/>
        <w:gridCol w:w="1159"/>
        <w:gridCol w:w="21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STSongStd-Light" w:hAnsi="STSongStd-Light" w:eastAsia="STSongStd-Light" w:cs="STSongStd-Light"/>
                <w:i w:val="0"/>
                <w:iCs w:val="0"/>
                <w:color w:val="000000"/>
                <w:sz w:val="24"/>
                <w:szCs w:val="24"/>
                <w:highlight w:val="none"/>
                <w:u w:val="none"/>
              </w:rPr>
            </w:pPr>
            <w:r>
              <w:rPr>
                <w:rFonts w:hint="eastAsia" w:ascii="宋体" w:hAnsi="宋体" w:cs="Tahoma"/>
                <w:b/>
                <w:bCs/>
                <w:kern w:val="0"/>
                <w:szCs w:val="21"/>
                <w:highlight w:val="none"/>
              </w:rPr>
              <w:t>项目</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napToGrid w:val="0"/>
              <w:jc w:val="center"/>
              <w:rPr>
                <w:rFonts w:hint="default" w:ascii="STSongStd-Light" w:hAnsi="STSongStd-Light" w:eastAsia="STSongStd-Light" w:cs="STSongStd-Light"/>
                <w:i w:val="0"/>
                <w:iCs w:val="0"/>
                <w:color w:val="000000"/>
                <w:sz w:val="24"/>
                <w:szCs w:val="24"/>
                <w:highlight w:val="none"/>
                <w:u w:val="none"/>
              </w:rPr>
            </w:pPr>
            <w:r>
              <w:rPr>
                <w:rFonts w:hint="eastAsia" w:ascii="宋体" w:hAnsi="宋体" w:cs="Tahoma"/>
                <w:b/>
                <w:bCs/>
                <w:kern w:val="0"/>
                <w:szCs w:val="21"/>
                <w:highlight w:val="none"/>
              </w:rPr>
              <w:t>课时数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napToGrid w:val="0"/>
              <w:jc w:val="center"/>
              <w:rPr>
                <w:rFonts w:hint="default" w:ascii="STSongStd-Light" w:hAnsi="STSongStd-Light" w:eastAsia="STSongStd-Light" w:cs="STSongStd-Light"/>
                <w:i w:val="0"/>
                <w:iCs w:val="0"/>
                <w:color w:val="000000"/>
                <w:sz w:val="24"/>
                <w:szCs w:val="24"/>
                <w:highlight w:val="none"/>
                <w:u w:val="none"/>
              </w:rPr>
            </w:pPr>
            <w:r>
              <w:rPr>
                <w:rFonts w:hint="eastAsia" w:ascii="宋体" w:hAnsi="宋体" w:cs="Tahoma"/>
                <w:b/>
                <w:bCs/>
                <w:kern w:val="0"/>
                <w:szCs w:val="21"/>
                <w:highlight w:val="none"/>
              </w:rPr>
              <w:t>百分比</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napToGrid w:val="0"/>
              <w:jc w:val="center"/>
              <w:rPr>
                <w:rFonts w:hint="default" w:ascii="STSongStd-Light" w:hAnsi="STSongStd-Light" w:eastAsia="STSongStd-Light" w:cs="STSongStd-Light"/>
                <w:i w:val="0"/>
                <w:iCs w:val="0"/>
                <w:color w:val="000000"/>
                <w:sz w:val="24"/>
                <w:szCs w:val="24"/>
                <w:highlight w:val="none"/>
                <w:u w:val="none"/>
              </w:rPr>
            </w:pPr>
            <w:r>
              <w:rPr>
                <w:rFonts w:hint="eastAsia" w:ascii="宋体" w:hAnsi="宋体" w:cs="Tahoma"/>
                <w:b/>
                <w:bCs/>
                <w:kern w:val="0"/>
                <w:szCs w:val="21"/>
                <w:highlight w:val="none"/>
              </w:rPr>
              <w:t>学分</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napToGrid w:val="0"/>
              <w:jc w:val="center"/>
              <w:rPr>
                <w:rFonts w:hint="default" w:ascii="STSongStd-Light" w:hAnsi="STSongStd-Light" w:eastAsia="STSongStd-Light" w:cs="STSongStd-Light"/>
                <w:i w:val="0"/>
                <w:iCs w:val="0"/>
                <w:color w:val="000000"/>
                <w:sz w:val="24"/>
                <w:szCs w:val="24"/>
                <w:highlight w:val="none"/>
                <w:u w:val="none"/>
              </w:rPr>
            </w:pPr>
            <w:r>
              <w:rPr>
                <w:rFonts w:hint="eastAsia" w:ascii="宋体" w:hAnsi="宋体" w:cs="Tahoma"/>
                <w:b/>
                <w:bCs/>
                <w:kern w:val="0"/>
                <w:szCs w:val="21"/>
                <w:highlight w:val="none"/>
              </w:rPr>
              <w:t>百分比</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napToGrid w:val="0"/>
              <w:jc w:val="center"/>
              <w:rPr>
                <w:rFonts w:hint="default" w:ascii="STSongStd-Light" w:hAnsi="STSongStd-Light" w:eastAsia="STSongStd-Light" w:cs="STSongStd-Light"/>
                <w:i w:val="0"/>
                <w:iCs w:val="0"/>
                <w:color w:val="000000"/>
                <w:sz w:val="24"/>
                <w:szCs w:val="24"/>
                <w:highlight w:val="none"/>
                <w:u w:val="none"/>
              </w:rPr>
            </w:pPr>
            <w:r>
              <w:rPr>
                <w:rFonts w:hint="eastAsia" w:ascii="宋体" w:hAnsi="宋体" w:cs="Tahoma"/>
                <w:b/>
                <w:bCs/>
                <w:kern w:val="0"/>
                <w:szCs w:val="21"/>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必修课</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1834</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68.08%</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101</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67.33%</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选修课</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360</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13.36%</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13.33%</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包含216在线课时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实践环节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500</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18.56%</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29</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19.33%</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合计</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2694</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100.00%</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100.00%</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Times New Roman" w:hAnsi="Times New Roman" w:eastAsia="宋体" w:cs="Times New Roman"/>
                <w:i w:val="0"/>
                <w:iCs w:val="0"/>
                <w:color w:val="000000"/>
                <w:sz w:val="21"/>
                <w:szCs w:val="21"/>
                <w:highlight w:val="none"/>
                <w:u w:val="none"/>
              </w:rPr>
            </w:pPr>
          </w:p>
        </w:tc>
      </w:tr>
    </w:tbl>
    <w:p>
      <w:pPr>
        <w:autoSpaceDE w:val="0"/>
        <w:autoSpaceDN w:val="0"/>
        <w:adjustRightInd w:val="0"/>
        <w:snapToGrid w:val="0"/>
        <w:spacing w:line="480" w:lineRule="exact"/>
        <w:ind w:firstLine="482" w:firstLineChars="200"/>
        <w:outlineLvl w:val="1"/>
        <w:rPr>
          <w:rFonts w:hint="eastAsia" w:ascii="宋体" w:hAnsi="宋体"/>
          <w:b/>
          <w:color w:val="000000"/>
          <w:sz w:val="24"/>
          <w:szCs w:val="24"/>
          <w:highlight w:val="none"/>
          <w:lang w:val="en-US" w:eastAsia="zh-CN"/>
        </w:rPr>
      </w:pPr>
      <w:r>
        <w:rPr>
          <w:rFonts w:hint="eastAsia" w:ascii="宋体" w:hAnsi="宋体" w:cs="黑体"/>
          <w:b/>
          <w:sz w:val="24"/>
          <w:highlight w:val="none"/>
        </w:rPr>
        <w:t>（三）课程学时学分分配一览表</w:t>
      </w:r>
    </w:p>
    <w:p>
      <w:pPr>
        <w:pStyle w:val="4"/>
        <w:jc w:val="center"/>
        <w:rPr>
          <w:rFonts w:hint="eastAsia" w:eastAsia="黑体"/>
          <w:highlight w:val="none"/>
          <w:lang w:val="en-US" w:eastAsia="zh-CN"/>
        </w:rPr>
      </w:pPr>
      <w:r>
        <w:rPr>
          <w:highlight w:val="none"/>
        </w:rPr>
        <w:t xml:space="preserve">表 </w:t>
      </w:r>
      <w:r>
        <w:rPr>
          <w:highlight w:val="none"/>
        </w:rPr>
        <w:fldChar w:fldCharType="begin"/>
      </w:r>
      <w:r>
        <w:rPr>
          <w:highlight w:val="none"/>
        </w:rPr>
        <w:instrText xml:space="preserve"> SEQ 表 \* ARABIC </w:instrText>
      </w:r>
      <w:r>
        <w:rPr>
          <w:highlight w:val="none"/>
        </w:rPr>
        <w:fldChar w:fldCharType="separate"/>
      </w:r>
      <w:r>
        <w:rPr>
          <w:highlight w:val="none"/>
        </w:rPr>
        <w:t>7</w:t>
      </w:r>
      <w:r>
        <w:rPr>
          <w:highlight w:val="none"/>
        </w:rPr>
        <w:fldChar w:fldCharType="end"/>
      </w:r>
      <w:r>
        <w:rPr>
          <w:rFonts w:hint="eastAsia"/>
          <w:highlight w:val="none"/>
          <w:lang w:val="en-US" w:eastAsia="zh-CN"/>
        </w:rPr>
        <w:t xml:space="preserve"> 理论/实践学分分配</w:t>
      </w:r>
    </w:p>
    <w:tbl>
      <w:tblPr>
        <w:tblStyle w:val="10"/>
        <w:tblW w:w="767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0"/>
        <w:gridCol w:w="1150"/>
        <w:gridCol w:w="1689"/>
        <w:gridCol w:w="1150"/>
        <w:gridCol w:w="1390"/>
        <w:gridCol w:w="1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3"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STSongStd-Light" w:hAnsi="STSongStd-Light" w:eastAsia="STSongStd-Light" w:cs="STSongStd-Light"/>
                <w:i w:val="0"/>
                <w:iCs w:val="0"/>
                <w:color w:val="000000"/>
                <w:sz w:val="24"/>
                <w:szCs w:val="24"/>
                <w:highlight w:val="none"/>
                <w:u w:val="none"/>
              </w:rPr>
            </w:pPr>
            <w:r>
              <w:rPr>
                <w:rFonts w:hint="eastAsia" w:ascii="宋体" w:hAnsi="宋体" w:cs="Tahoma"/>
                <w:b/>
                <w:bCs/>
                <w:kern w:val="0"/>
                <w:szCs w:val="21"/>
                <w:highlight w:val="none"/>
              </w:rPr>
              <w:t>项目</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default" w:ascii="STSongStd-Light" w:hAnsi="STSongStd-Light" w:eastAsia="STSongStd-Light" w:cs="STSongStd-Light"/>
                <w:i w:val="0"/>
                <w:iCs w:val="0"/>
                <w:color w:val="000000"/>
                <w:sz w:val="24"/>
                <w:szCs w:val="24"/>
                <w:highlight w:val="none"/>
                <w:u w:val="none"/>
              </w:rPr>
            </w:pPr>
            <w:r>
              <w:rPr>
                <w:rFonts w:hint="eastAsia" w:ascii="宋体" w:hAnsi="宋体" w:cs="Tahoma"/>
                <w:b/>
                <w:bCs/>
                <w:kern w:val="0"/>
                <w:szCs w:val="21"/>
                <w:highlight w:val="none"/>
              </w:rPr>
              <w:t>课时数</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default" w:ascii="STSongStd-Light" w:hAnsi="STSongStd-Light" w:eastAsia="STSongStd-Light" w:cs="STSongStd-Light"/>
                <w:i w:val="0"/>
                <w:iCs w:val="0"/>
                <w:color w:val="000000"/>
                <w:sz w:val="24"/>
                <w:szCs w:val="24"/>
                <w:highlight w:val="none"/>
                <w:u w:val="none"/>
              </w:rPr>
            </w:pPr>
            <w:r>
              <w:rPr>
                <w:rFonts w:hint="eastAsia" w:ascii="宋体" w:hAnsi="宋体" w:cs="Tahoma"/>
                <w:b/>
                <w:bCs/>
                <w:kern w:val="0"/>
                <w:szCs w:val="21"/>
                <w:highlight w:val="none"/>
              </w:rPr>
              <w:t>百分比</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default" w:ascii="STSongStd-Light" w:hAnsi="STSongStd-Light" w:eastAsia="STSongStd-Light" w:cs="STSongStd-Light"/>
                <w:i w:val="0"/>
                <w:iCs w:val="0"/>
                <w:color w:val="000000"/>
                <w:sz w:val="24"/>
                <w:szCs w:val="24"/>
                <w:highlight w:val="none"/>
                <w:u w:val="none"/>
              </w:rPr>
            </w:pPr>
            <w:r>
              <w:rPr>
                <w:rFonts w:hint="eastAsia" w:ascii="宋体" w:hAnsi="宋体" w:cs="Tahoma"/>
                <w:b/>
                <w:bCs/>
                <w:kern w:val="0"/>
                <w:szCs w:val="21"/>
                <w:highlight w:val="none"/>
              </w:rPr>
              <w:t>学分</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default" w:ascii="STSongStd-Light" w:hAnsi="STSongStd-Light" w:eastAsia="STSongStd-Light" w:cs="STSongStd-Light"/>
                <w:i w:val="0"/>
                <w:iCs w:val="0"/>
                <w:color w:val="000000"/>
                <w:sz w:val="24"/>
                <w:szCs w:val="24"/>
                <w:highlight w:val="none"/>
                <w:u w:val="none"/>
              </w:rPr>
            </w:pPr>
            <w:r>
              <w:rPr>
                <w:rFonts w:hint="eastAsia" w:ascii="宋体" w:hAnsi="宋体" w:cs="Tahoma"/>
                <w:b/>
                <w:bCs/>
                <w:kern w:val="0"/>
                <w:szCs w:val="21"/>
                <w:highlight w:val="none"/>
              </w:rPr>
              <w:t>百分比</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default" w:ascii="STSongStd-Light" w:hAnsi="STSongStd-Light" w:eastAsia="STSongStd-Light" w:cs="STSongStd-Light"/>
                <w:i w:val="0"/>
                <w:iCs w:val="0"/>
                <w:color w:val="000000"/>
                <w:sz w:val="24"/>
                <w:szCs w:val="24"/>
                <w:highlight w:val="none"/>
                <w:u w:val="none"/>
              </w:rPr>
            </w:pPr>
            <w:r>
              <w:rPr>
                <w:rFonts w:hint="eastAsia" w:ascii="宋体" w:hAnsi="宋体" w:cs="Tahoma"/>
                <w:b/>
                <w:bCs/>
                <w:kern w:val="0"/>
                <w:szCs w:val="21"/>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3"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理论课</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ascii="Times New Roman" w:hAnsi="Times New Roman" w:eastAsia="宋体" w:cs="Times New Roman"/>
                <w:i w:val="0"/>
                <w:iCs w:val="0"/>
                <w:color w:val="000000"/>
                <w:kern w:val="0"/>
                <w:sz w:val="21"/>
                <w:szCs w:val="21"/>
                <w:highlight w:val="none"/>
                <w:u w:val="none"/>
                <w:lang w:val="en-US" w:eastAsia="zh-CN" w:bidi="ar"/>
              </w:rPr>
              <w:t>292</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r>
              <w:rPr>
                <w:rFonts w:hint="eastAsia" w:ascii="Times New Roman" w:hAnsi="Times New Roman" w:eastAsia="宋体" w:cs="Times New Roman"/>
                <w:i w:val="0"/>
                <w:iCs w:val="0"/>
                <w:color w:val="000000"/>
                <w:kern w:val="0"/>
                <w:sz w:val="21"/>
                <w:szCs w:val="21"/>
                <w:highlight w:val="none"/>
                <w:u w:val="none"/>
                <w:lang w:val="en-US" w:eastAsia="zh-CN" w:bidi="ar"/>
              </w:rPr>
              <w:t>7</w:t>
            </w:r>
            <w:r>
              <w:rPr>
                <w:rFonts w:hint="default" w:ascii="Times New Roman" w:hAnsi="Times New Roman" w:eastAsia="宋体" w:cs="Times New Roman"/>
                <w:i w:val="0"/>
                <w:iCs w:val="0"/>
                <w:color w:val="000000"/>
                <w:kern w:val="0"/>
                <w:sz w:val="21"/>
                <w:szCs w:val="21"/>
                <w:highlight w:val="none"/>
                <w:u w:val="none"/>
                <w:lang w:val="en-US" w:eastAsia="zh-CN" w:bidi="ar"/>
              </w:rPr>
              <w:t>.</w:t>
            </w:r>
            <w:r>
              <w:rPr>
                <w:rFonts w:hint="eastAsia" w:ascii="Times New Roman" w:hAnsi="Times New Roman" w:eastAsia="宋体" w:cs="Times New Roman"/>
                <w:i w:val="0"/>
                <w:iCs w:val="0"/>
                <w:color w:val="000000"/>
                <w:kern w:val="0"/>
                <w:sz w:val="21"/>
                <w:szCs w:val="21"/>
                <w:highlight w:val="none"/>
                <w:u w:val="none"/>
                <w:lang w:val="en-US" w:eastAsia="zh-CN" w:bidi="ar"/>
              </w:rPr>
              <w:t>96</w:t>
            </w: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7</w:t>
            </w:r>
            <w:r>
              <w:rPr>
                <w:rFonts w:hint="eastAsia" w:ascii="Times New Roman" w:hAnsi="Times New Roman" w:eastAsia="宋体" w:cs="Times New Roman"/>
                <w:i w:val="0"/>
                <w:iCs w:val="0"/>
                <w:color w:val="000000"/>
                <w:kern w:val="0"/>
                <w:sz w:val="21"/>
                <w:szCs w:val="21"/>
                <w:highlight w:val="none"/>
                <w:u w:val="none"/>
                <w:lang w:val="en-US" w:eastAsia="zh-CN" w:bidi="ar"/>
              </w:rPr>
              <w:t>2</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48.</w:t>
            </w:r>
            <w:r>
              <w:rPr>
                <w:rFonts w:hint="eastAsia" w:ascii="Times New Roman" w:hAnsi="Times New Roman" w:eastAsia="宋体" w:cs="Times New Roman"/>
                <w:i w:val="0"/>
                <w:iCs w:val="0"/>
                <w:color w:val="000000"/>
                <w:kern w:val="0"/>
                <w:sz w:val="21"/>
                <w:szCs w:val="21"/>
                <w:highlight w:val="none"/>
                <w:u w:val="none"/>
                <w:lang w:val="en-US" w:eastAsia="zh-CN" w:bidi="ar"/>
              </w:rPr>
              <w:t>00</w:t>
            </w: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3"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实践课</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eastAsia" w:ascii="Times New Roman" w:hAnsi="Times New Roman" w:eastAsia="宋体" w:cs="Times New Roman"/>
                <w:i w:val="0"/>
                <w:iCs w:val="0"/>
                <w:color w:val="000000"/>
                <w:kern w:val="0"/>
                <w:sz w:val="21"/>
                <w:szCs w:val="21"/>
                <w:highlight w:val="none"/>
                <w:u w:val="none"/>
                <w:lang w:val="en-US" w:eastAsia="zh-CN" w:bidi="ar"/>
              </w:rPr>
              <w:t>402</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w:t>
            </w:r>
            <w:r>
              <w:rPr>
                <w:rFonts w:hint="eastAsia" w:ascii="Times New Roman" w:hAnsi="Times New Roman" w:eastAsia="宋体" w:cs="Times New Roman"/>
                <w:i w:val="0"/>
                <w:iCs w:val="0"/>
                <w:color w:val="000000"/>
                <w:kern w:val="0"/>
                <w:sz w:val="21"/>
                <w:szCs w:val="21"/>
                <w:highlight w:val="none"/>
                <w:u w:val="none"/>
                <w:lang w:val="en-US" w:eastAsia="zh-CN" w:bidi="ar"/>
              </w:rPr>
              <w:t>2</w:t>
            </w:r>
            <w:r>
              <w:rPr>
                <w:rFonts w:hint="default" w:ascii="Times New Roman" w:hAnsi="Times New Roman" w:eastAsia="宋体" w:cs="Times New Roman"/>
                <w:i w:val="0"/>
                <w:iCs w:val="0"/>
                <w:color w:val="000000"/>
                <w:kern w:val="0"/>
                <w:sz w:val="21"/>
                <w:szCs w:val="21"/>
                <w:highlight w:val="none"/>
                <w:u w:val="none"/>
                <w:lang w:val="en-US" w:eastAsia="zh-CN" w:bidi="ar"/>
              </w:rPr>
              <w:t>.</w:t>
            </w:r>
            <w:r>
              <w:rPr>
                <w:rFonts w:hint="eastAsia" w:ascii="Times New Roman" w:hAnsi="Times New Roman" w:eastAsia="宋体" w:cs="Times New Roman"/>
                <w:i w:val="0"/>
                <w:iCs w:val="0"/>
                <w:color w:val="000000"/>
                <w:kern w:val="0"/>
                <w:sz w:val="21"/>
                <w:szCs w:val="21"/>
                <w:highlight w:val="none"/>
                <w:u w:val="none"/>
                <w:lang w:val="en-US" w:eastAsia="zh-CN" w:bidi="ar"/>
              </w:rPr>
              <w:t>04</w:t>
            </w: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7</w:t>
            </w:r>
            <w:r>
              <w:rPr>
                <w:rFonts w:hint="eastAsia" w:ascii="Times New Roman" w:hAnsi="Times New Roman" w:eastAsia="宋体" w:cs="Times New Roman"/>
                <w:i w:val="0"/>
                <w:iCs w:val="0"/>
                <w:color w:val="000000"/>
                <w:kern w:val="0"/>
                <w:sz w:val="21"/>
                <w:szCs w:val="21"/>
                <w:highlight w:val="none"/>
                <w:u w:val="none"/>
                <w:lang w:val="en-US" w:eastAsia="zh-CN" w:bidi="ar"/>
              </w:rPr>
              <w:t>8</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w:t>
            </w:r>
            <w:r>
              <w:rPr>
                <w:rFonts w:hint="eastAsia" w:ascii="Times New Roman" w:hAnsi="Times New Roman" w:eastAsia="宋体" w:cs="Times New Roman"/>
                <w:i w:val="0"/>
                <w:iCs w:val="0"/>
                <w:color w:val="000000"/>
                <w:kern w:val="0"/>
                <w:sz w:val="21"/>
                <w:szCs w:val="21"/>
                <w:highlight w:val="none"/>
                <w:u w:val="none"/>
                <w:lang w:val="en-US" w:eastAsia="zh-CN" w:bidi="ar"/>
              </w:rPr>
              <w:t>2.00</w:t>
            </w: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3"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合计</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2694</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150</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Times New Roman" w:hAnsi="Times New Roman" w:eastAsia="宋体" w:cs="Times New Roman"/>
                <w:i w:val="0"/>
                <w:iCs w:val="0"/>
                <w:color w:val="000000"/>
                <w:sz w:val="21"/>
                <w:szCs w:val="21"/>
                <w:highlight w:val="none"/>
                <w:u w:val="none"/>
              </w:rPr>
            </w:pPr>
          </w:p>
        </w:tc>
      </w:tr>
    </w:tbl>
    <w:p>
      <w:pPr>
        <w:autoSpaceDE w:val="0"/>
        <w:autoSpaceDN w:val="0"/>
        <w:adjustRightInd w:val="0"/>
        <w:snapToGrid w:val="0"/>
        <w:spacing w:before="156" w:beforeLines="50" w:after="156" w:afterLines="50" w:line="480" w:lineRule="exact"/>
        <w:ind w:firstLine="560" w:firstLineChars="200"/>
        <w:outlineLvl w:val="0"/>
        <w:rPr>
          <w:rFonts w:hint="eastAsia" w:ascii="黑体" w:hAnsi="Calibri" w:eastAsia="黑体" w:cs="黑体"/>
          <w:sz w:val="28"/>
          <w:szCs w:val="28"/>
          <w:highlight w:val="none"/>
        </w:rPr>
      </w:pPr>
      <w:r>
        <w:rPr>
          <w:rFonts w:hint="eastAsia" w:ascii="黑体" w:hAnsi="Calibri" w:eastAsia="黑体" w:cs="黑体"/>
          <w:sz w:val="28"/>
          <w:szCs w:val="28"/>
          <w:highlight w:val="none"/>
        </w:rPr>
        <w:t>八、教学进程总体安排表</w:t>
      </w:r>
    </w:p>
    <w:p>
      <w:pPr>
        <w:pStyle w:val="4"/>
        <w:keepNext w:val="0"/>
        <w:keepLines w:val="0"/>
        <w:pageBreakBefore w:val="0"/>
        <w:widowControl w:val="0"/>
        <w:kinsoku/>
        <w:wordWrap/>
        <w:overflowPunct/>
        <w:topLinePunct w:val="0"/>
        <w:autoSpaceDE/>
        <w:autoSpaceDN/>
        <w:bidi w:val="0"/>
        <w:adjustRightInd/>
        <w:snapToGrid/>
        <w:jc w:val="center"/>
        <w:textAlignment w:val="auto"/>
        <w:rPr>
          <w:rFonts w:hint="eastAsia" w:eastAsia="黑体"/>
          <w:highlight w:val="none"/>
          <w:lang w:val="en-US" w:eastAsia="zh-CN"/>
        </w:rPr>
      </w:pPr>
      <w:r>
        <w:rPr>
          <w:highlight w:val="none"/>
        </w:rPr>
        <w:t xml:space="preserve">表 </w:t>
      </w:r>
      <w:r>
        <w:rPr>
          <w:highlight w:val="none"/>
        </w:rPr>
        <w:fldChar w:fldCharType="begin"/>
      </w:r>
      <w:r>
        <w:rPr>
          <w:highlight w:val="none"/>
        </w:rPr>
        <w:instrText xml:space="preserve"> SEQ 表 \* ARABIC </w:instrText>
      </w:r>
      <w:r>
        <w:rPr>
          <w:highlight w:val="none"/>
        </w:rPr>
        <w:fldChar w:fldCharType="separate"/>
      </w:r>
      <w:r>
        <w:rPr>
          <w:highlight w:val="none"/>
        </w:rPr>
        <w:t>8</w:t>
      </w:r>
      <w:r>
        <w:rPr>
          <w:highlight w:val="none"/>
        </w:rPr>
        <w:fldChar w:fldCharType="end"/>
      </w:r>
      <w:r>
        <w:rPr>
          <w:rFonts w:hint="eastAsia"/>
          <w:highlight w:val="none"/>
          <w:lang w:val="en-US" w:eastAsia="zh-CN"/>
        </w:rPr>
        <w:t xml:space="preserve"> 教学进程总体安排</w:t>
      </w:r>
    </w:p>
    <w:tbl>
      <w:tblPr>
        <w:tblStyle w:val="10"/>
        <w:tblW w:w="87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0"/>
        <w:gridCol w:w="340"/>
        <w:gridCol w:w="340"/>
        <w:gridCol w:w="340"/>
        <w:gridCol w:w="340"/>
        <w:gridCol w:w="340"/>
        <w:gridCol w:w="340"/>
        <w:gridCol w:w="340"/>
        <w:gridCol w:w="340"/>
        <w:gridCol w:w="340"/>
        <w:gridCol w:w="454"/>
        <w:gridCol w:w="454"/>
        <w:gridCol w:w="454"/>
        <w:gridCol w:w="454"/>
        <w:gridCol w:w="454"/>
        <w:gridCol w:w="454"/>
        <w:gridCol w:w="454"/>
        <w:gridCol w:w="454"/>
        <w:gridCol w:w="454"/>
        <w:gridCol w:w="454"/>
        <w:gridCol w:w="4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0" w:hRule="atLeast"/>
        </w:trPr>
        <w:tc>
          <w:tcPr>
            <w:tcW w:w="710" w:type="dxa"/>
            <w:tcBorders>
              <w:top w:val="single" w:color="000000" w:sz="4" w:space="0"/>
              <w:left w:val="single" w:color="000000" w:sz="4" w:space="0"/>
              <w:bottom w:val="single" w:color="auto" w:sz="4" w:space="0"/>
              <w:right w:val="single" w:color="000000" w:sz="4" w:space="0"/>
            </w:tcBorders>
            <w:shd w:val="clear" w:color="auto" w:fill="auto"/>
            <w:vAlign w:val="center"/>
          </w:tcPr>
          <w:p>
            <w:pPr>
              <w:autoSpaceDE w:val="0"/>
              <w:autoSpaceDN w:val="0"/>
              <w:adjustRightInd w:val="0"/>
              <w:snapToGrid w:val="0"/>
              <w:jc w:val="center"/>
              <w:rPr>
                <w:rFonts w:hint="eastAsia" w:ascii="宋体" w:hAnsi="宋体" w:eastAsia="宋体" w:cs="宋体"/>
                <w:i w:val="0"/>
                <w:iCs w:val="0"/>
                <w:color w:val="000000"/>
                <w:sz w:val="22"/>
                <w:szCs w:val="22"/>
                <w:highlight w:val="none"/>
                <w:u w:val="none"/>
              </w:rPr>
            </w:pPr>
            <w:r>
              <w:rPr>
                <w:rFonts w:hint="eastAsia" w:ascii="宋体" w:hAnsi="宋体" w:cs="黑体"/>
                <w:szCs w:val="21"/>
                <w:highlight w:val="none"/>
              </w:rPr>
              <w:t>学期周次</w:t>
            </w:r>
          </w:p>
        </w:tc>
        <w:tc>
          <w:tcPr>
            <w:tcW w:w="34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autoSpaceDE w:val="0"/>
              <w:autoSpaceDN w:val="0"/>
              <w:adjustRightInd w:val="0"/>
              <w:snapToGrid w:val="0"/>
              <w:jc w:val="center"/>
              <w:rPr>
                <w:rFonts w:hint="eastAsia" w:ascii="宋体" w:hAnsi="宋体" w:eastAsia="宋体" w:cs="宋体"/>
                <w:i w:val="0"/>
                <w:iCs w:val="0"/>
                <w:color w:val="000000"/>
                <w:sz w:val="22"/>
                <w:szCs w:val="22"/>
                <w:highlight w:val="none"/>
                <w:u w:val="none"/>
              </w:rPr>
            </w:pPr>
            <w:r>
              <w:rPr>
                <w:rFonts w:hint="eastAsia" w:ascii="宋体" w:hAnsi="宋体" w:cs="黑体"/>
                <w:szCs w:val="21"/>
                <w:highlight w:val="none"/>
              </w:rPr>
              <w:t>1</w:t>
            </w:r>
          </w:p>
        </w:tc>
        <w:tc>
          <w:tcPr>
            <w:tcW w:w="34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autoSpaceDE w:val="0"/>
              <w:autoSpaceDN w:val="0"/>
              <w:adjustRightInd w:val="0"/>
              <w:snapToGrid w:val="0"/>
              <w:jc w:val="center"/>
              <w:rPr>
                <w:rFonts w:hint="eastAsia" w:ascii="宋体" w:hAnsi="宋体" w:eastAsia="宋体" w:cs="宋体"/>
                <w:i w:val="0"/>
                <w:iCs w:val="0"/>
                <w:color w:val="000000"/>
                <w:sz w:val="22"/>
                <w:szCs w:val="22"/>
                <w:highlight w:val="none"/>
                <w:u w:val="none"/>
              </w:rPr>
            </w:pPr>
            <w:r>
              <w:rPr>
                <w:rFonts w:hint="eastAsia" w:ascii="宋体" w:hAnsi="宋体" w:cs="黑体"/>
                <w:szCs w:val="21"/>
                <w:highlight w:val="none"/>
              </w:rPr>
              <w:t>2</w:t>
            </w:r>
          </w:p>
        </w:tc>
        <w:tc>
          <w:tcPr>
            <w:tcW w:w="34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autoSpaceDE w:val="0"/>
              <w:autoSpaceDN w:val="0"/>
              <w:adjustRightInd w:val="0"/>
              <w:snapToGrid w:val="0"/>
              <w:jc w:val="center"/>
              <w:rPr>
                <w:rFonts w:hint="eastAsia" w:ascii="宋体" w:hAnsi="宋体" w:eastAsia="宋体" w:cs="宋体"/>
                <w:i w:val="0"/>
                <w:iCs w:val="0"/>
                <w:color w:val="000000"/>
                <w:sz w:val="22"/>
                <w:szCs w:val="22"/>
                <w:highlight w:val="none"/>
                <w:u w:val="none"/>
              </w:rPr>
            </w:pPr>
            <w:r>
              <w:rPr>
                <w:rFonts w:hint="eastAsia" w:ascii="宋体" w:hAnsi="宋体" w:cs="黑体"/>
                <w:szCs w:val="21"/>
                <w:highlight w:val="none"/>
              </w:rPr>
              <w:t>3</w:t>
            </w:r>
          </w:p>
        </w:tc>
        <w:tc>
          <w:tcPr>
            <w:tcW w:w="34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autoSpaceDE w:val="0"/>
              <w:autoSpaceDN w:val="0"/>
              <w:adjustRightInd w:val="0"/>
              <w:snapToGrid w:val="0"/>
              <w:jc w:val="center"/>
              <w:rPr>
                <w:rFonts w:hint="eastAsia" w:ascii="宋体" w:hAnsi="宋体" w:eastAsia="宋体" w:cs="宋体"/>
                <w:i w:val="0"/>
                <w:iCs w:val="0"/>
                <w:color w:val="000000"/>
                <w:sz w:val="22"/>
                <w:szCs w:val="22"/>
                <w:highlight w:val="none"/>
                <w:u w:val="none"/>
              </w:rPr>
            </w:pPr>
            <w:r>
              <w:rPr>
                <w:rFonts w:hint="eastAsia" w:ascii="宋体" w:hAnsi="宋体" w:cs="黑体"/>
                <w:szCs w:val="21"/>
                <w:highlight w:val="none"/>
              </w:rPr>
              <w:t>4</w:t>
            </w:r>
          </w:p>
        </w:tc>
        <w:tc>
          <w:tcPr>
            <w:tcW w:w="34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autoSpaceDE w:val="0"/>
              <w:autoSpaceDN w:val="0"/>
              <w:adjustRightInd w:val="0"/>
              <w:snapToGrid w:val="0"/>
              <w:jc w:val="center"/>
              <w:rPr>
                <w:rFonts w:hint="eastAsia" w:ascii="宋体" w:hAnsi="宋体" w:eastAsia="宋体" w:cs="宋体"/>
                <w:i w:val="0"/>
                <w:iCs w:val="0"/>
                <w:color w:val="000000"/>
                <w:sz w:val="22"/>
                <w:szCs w:val="22"/>
                <w:highlight w:val="none"/>
                <w:u w:val="none"/>
              </w:rPr>
            </w:pPr>
            <w:r>
              <w:rPr>
                <w:rFonts w:hint="eastAsia" w:ascii="宋体" w:hAnsi="宋体" w:cs="黑体"/>
                <w:szCs w:val="21"/>
                <w:highlight w:val="none"/>
              </w:rPr>
              <w:t>5</w:t>
            </w:r>
          </w:p>
        </w:tc>
        <w:tc>
          <w:tcPr>
            <w:tcW w:w="34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autoSpaceDE w:val="0"/>
              <w:autoSpaceDN w:val="0"/>
              <w:adjustRightInd w:val="0"/>
              <w:snapToGrid w:val="0"/>
              <w:jc w:val="center"/>
              <w:rPr>
                <w:rFonts w:hint="eastAsia" w:ascii="宋体" w:hAnsi="宋体" w:eastAsia="宋体" w:cs="宋体"/>
                <w:i w:val="0"/>
                <w:iCs w:val="0"/>
                <w:color w:val="000000"/>
                <w:sz w:val="22"/>
                <w:szCs w:val="22"/>
                <w:highlight w:val="none"/>
                <w:u w:val="none"/>
              </w:rPr>
            </w:pPr>
            <w:r>
              <w:rPr>
                <w:rFonts w:hint="eastAsia" w:ascii="宋体" w:hAnsi="宋体" w:cs="黑体"/>
                <w:szCs w:val="21"/>
                <w:highlight w:val="none"/>
              </w:rPr>
              <w:t>6</w:t>
            </w:r>
          </w:p>
        </w:tc>
        <w:tc>
          <w:tcPr>
            <w:tcW w:w="34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autoSpaceDE w:val="0"/>
              <w:autoSpaceDN w:val="0"/>
              <w:adjustRightInd w:val="0"/>
              <w:snapToGrid w:val="0"/>
              <w:jc w:val="center"/>
              <w:rPr>
                <w:rFonts w:hint="eastAsia" w:ascii="宋体" w:hAnsi="宋体" w:eastAsia="宋体" w:cs="宋体"/>
                <w:i w:val="0"/>
                <w:iCs w:val="0"/>
                <w:color w:val="000000"/>
                <w:sz w:val="22"/>
                <w:szCs w:val="22"/>
                <w:highlight w:val="none"/>
                <w:u w:val="none"/>
              </w:rPr>
            </w:pPr>
            <w:r>
              <w:rPr>
                <w:rFonts w:hint="eastAsia" w:ascii="宋体" w:hAnsi="宋体" w:cs="黑体"/>
                <w:szCs w:val="21"/>
                <w:highlight w:val="none"/>
              </w:rPr>
              <w:t>7</w:t>
            </w:r>
          </w:p>
        </w:tc>
        <w:tc>
          <w:tcPr>
            <w:tcW w:w="34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autoSpaceDE w:val="0"/>
              <w:autoSpaceDN w:val="0"/>
              <w:adjustRightInd w:val="0"/>
              <w:snapToGrid w:val="0"/>
              <w:jc w:val="center"/>
              <w:rPr>
                <w:rFonts w:hint="eastAsia" w:ascii="宋体" w:hAnsi="宋体" w:eastAsia="宋体" w:cs="宋体"/>
                <w:i w:val="0"/>
                <w:iCs w:val="0"/>
                <w:color w:val="000000"/>
                <w:sz w:val="22"/>
                <w:szCs w:val="22"/>
                <w:highlight w:val="none"/>
                <w:u w:val="none"/>
              </w:rPr>
            </w:pPr>
            <w:r>
              <w:rPr>
                <w:rFonts w:hint="eastAsia" w:ascii="宋体" w:hAnsi="宋体" w:cs="黑体"/>
                <w:szCs w:val="21"/>
                <w:highlight w:val="none"/>
              </w:rPr>
              <w:t>8</w:t>
            </w:r>
          </w:p>
        </w:tc>
        <w:tc>
          <w:tcPr>
            <w:tcW w:w="34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autoSpaceDE w:val="0"/>
              <w:autoSpaceDN w:val="0"/>
              <w:adjustRightInd w:val="0"/>
              <w:snapToGrid w:val="0"/>
              <w:jc w:val="center"/>
              <w:rPr>
                <w:rFonts w:hint="eastAsia" w:ascii="宋体" w:hAnsi="宋体" w:eastAsia="宋体" w:cs="宋体"/>
                <w:i w:val="0"/>
                <w:iCs w:val="0"/>
                <w:color w:val="000000"/>
                <w:sz w:val="22"/>
                <w:szCs w:val="22"/>
                <w:highlight w:val="none"/>
                <w:u w:val="none"/>
              </w:rPr>
            </w:pPr>
            <w:r>
              <w:rPr>
                <w:rFonts w:hint="eastAsia" w:ascii="宋体" w:hAnsi="宋体" w:cs="黑体"/>
                <w:szCs w:val="21"/>
                <w:highlight w:val="none"/>
              </w:rPr>
              <w:t>9</w:t>
            </w:r>
          </w:p>
        </w:tc>
        <w:tc>
          <w:tcPr>
            <w:tcW w:w="45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autoSpaceDE w:val="0"/>
              <w:autoSpaceDN w:val="0"/>
              <w:adjustRightInd w:val="0"/>
              <w:snapToGrid w:val="0"/>
              <w:jc w:val="center"/>
              <w:rPr>
                <w:rFonts w:hint="eastAsia" w:ascii="宋体" w:hAnsi="宋体" w:eastAsia="宋体" w:cs="宋体"/>
                <w:i w:val="0"/>
                <w:iCs w:val="0"/>
                <w:color w:val="000000"/>
                <w:sz w:val="22"/>
                <w:szCs w:val="22"/>
                <w:highlight w:val="none"/>
                <w:u w:val="none"/>
              </w:rPr>
            </w:pPr>
            <w:r>
              <w:rPr>
                <w:rFonts w:hint="eastAsia" w:ascii="宋体" w:hAnsi="宋体" w:cs="黑体"/>
                <w:szCs w:val="21"/>
                <w:highlight w:val="none"/>
              </w:rPr>
              <w:t>10</w:t>
            </w:r>
          </w:p>
        </w:tc>
        <w:tc>
          <w:tcPr>
            <w:tcW w:w="45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autoSpaceDE w:val="0"/>
              <w:autoSpaceDN w:val="0"/>
              <w:adjustRightInd w:val="0"/>
              <w:snapToGrid w:val="0"/>
              <w:jc w:val="center"/>
              <w:rPr>
                <w:rFonts w:hint="eastAsia" w:ascii="宋体" w:hAnsi="宋体" w:eastAsia="宋体" w:cs="宋体"/>
                <w:i w:val="0"/>
                <w:iCs w:val="0"/>
                <w:color w:val="000000"/>
                <w:sz w:val="22"/>
                <w:szCs w:val="22"/>
                <w:highlight w:val="none"/>
                <w:u w:val="none"/>
              </w:rPr>
            </w:pPr>
            <w:r>
              <w:rPr>
                <w:rFonts w:hint="eastAsia" w:ascii="宋体" w:hAnsi="宋体" w:cs="黑体"/>
                <w:szCs w:val="21"/>
                <w:highlight w:val="none"/>
              </w:rPr>
              <w:t>11</w:t>
            </w:r>
          </w:p>
        </w:tc>
        <w:tc>
          <w:tcPr>
            <w:tcW w:w="45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autoSpaceDE w:val="0"/>
              <w:autoSpaceDN w:val="0"/>
              <w:adjustRightInd w:val="0"/>
              <w:snapToGrid w:val="0"/>
              <w:jc w:val="center"/>
              <w:rPr>
                <w:rFonts w:hint="eastAsia" w:ascii="宋体" w:hAnsi="宋体" w:eastAsia="宋体" w:cs="宋体"/>
                <w:i w:val="0"/>
                <w:iCs w:val="0"/>
                <w:color w:val="000000"/>
                <w:sz w:val="22"/>
                <w:szCs w:val="22"/>
                <w:highlight w:val="none"/>
                <w:u w:val="none"/>
              </w:rPr>
            </w:pPr>
            <w:r>
              <w:rPr>
                <w:rFonts w:hint="eastAsia" w:ascii="宋体" w:hAnsi="宋体" w:cs="黑体"/>
                <w:szCs w:val="21"/>
                <w:highlight w:val="none"/>
              </w:rPr>
              <w:t>12</w:t>
            </w:r>
          </w:p>
        </w:tc>
        <w:tc>
          <w:tcPr>
            <w:tcW w:w="45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autoSpaceDE w:val="0"/>
              <w:autoSpaceDN w:val="0"/>
              <w:adjustRightInd w:val="0"/>
              <w:snapToGrid w:val="0"/>
              <w:jc w:val="center"/>
              <w:rPr>
                <w:rFonts w:hint="eastAsia" w:ascii="宋体" w:hAnsi="宋体" w:eastAsia="宋体" w:cs="宋体"/>
                <w:i w:val="0"/>
                <w:iCs w:val="0"/>
                <w:color w:val="000000"/>
                <w:sz w:val="22"/>
                <w:szCs w:val="22"/>
                <w:highlight w:val="none"/>
                <w:u w:val="none"/>
              </w:rPr>
            </w:pPr>
            <w:r>
              <w:rPr>
                <w:rFonts w:hint="eastAsia" w:ascii="宋体" w:hAnsi="宋体" w:cs="黑体"/>
                <w:szCs w:val="21"/>
                <w:highlight w:val="none"/>
              </w:rPr>
              <w:t>13</w:t>
            </w:r>
          </w:p>
        </w:tc>
        <w:tc>
          <w:tcPr>
            <w:tcW w:w="45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autoSpaceDE w:val="0"/>
              <w:autoSpaceDN w:val="0"/>
              <w:adjustRightInd w:val="0"/>
              <w:snapToGrid w:val="0"/>
              <w:jc w:val="center"/>
              <w:rPr>
                <w:rFonts w:hint="eastAsia" w:ascii="宋体" w:hAnsi="宋体" w:eastAsia="宋体" w:cs="宋体"/>
                <w:i w:val="0"/>
                <w:iCs w:val="0"/>
                <w:color w:val="000000"/>
                <w:sz w:val="22"/>
                <w:szCs w:val="22"/>
                <w:highlight w:val="none"/>
                <w:u w:val="none"/>
              </w:rPr>
            </w:pPr>
            <w:r>
              <w:rPr>
                <w:rFonts w:hint="eastAsia" w:ascii="宋体" w:hAnsi="宋体" w:cs="黑体"/>
                <w:szCs w:val="21"/>
                <w:highlight w:val="none"/>
              </w:rPr>
              <w:t>14</w:t>
            </w:r>
          </w:p>
        </w:tc>
        <w:tc>
          <w:tcPr>
            <w:tcW w:w="45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autoSpaceDE w:val="0"/>
              <w:autoSpaceDN w:val="0"/>
              <w:adjustRightInd w:val="0"/>
              <w:snapToGrid w:val="0"/>
              <w:jc w:val="center"/>
              <w:rPr>
                <w:rFonts w:hint="eastAsia" w:ascii="宋体" w:hAnsi="宋体" w:eastAsia="宋体" w:cs="宋体"/>
                <w:i w:val="0"/>
                <w:iCs w:val="0"/>
                <w:color w:val="000000"/>
                <w:sz w:val="22"/>
                <w:szCs w:val="22"/>
                <w:highlight w:val="none"/>
                <w:u w:val="none"/>
              </w:rPr>
            </w:pPr>
            <w:r>
              <w:rPr>
                <w:rFonts w:hint="eastAsia" w:ascii="宋体" w:hAnsi="宋体" w:cs="黑体"/>
                <w:szCs w:val="21"/>
                <w:highlight w:val="none"/>
              </w:rPr>
              <w:t>15</w:t>
            </w:r>
          </w:p>
        </w:tc>
        <w:tc>
          <w:tcPr>
            <w:tcW w:w="45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autoSpaceDE w:val="0"/>
              <w:autoSpaceDN w:val="0"/>
              <w:adjustRightInd w:val="0"/>
              <w:snapToGrid w:val="0"/>
              <w:jc w:val="center"/>
              <w:rPr>
                <w:rFonts w:hint="eastAsia" w:ascii="宋体" w:hAnsi="宋体" w:eastAsia="宋体" w:cs="宋体"/>
                <w:i w:val="0"/>
                <w:iCs w:val="0"/>
                <w:color w:val="000000"/>
                <w:sz w:val="22"/>
                <w:szCs w:val="22"/>
                <w:highlight w:val="none"/>
                <w:u w:val="none"/>
              </w:rPr>
            </w:pPr>
            <w:r>
              <w:rPr>
                <w:rFonts w:hint="eastAsia" w:ascii="宋体" w:hAnsi="宋体" w:cs="黑体"/>
                <w:szCs w:val="21"/>
                <w:highlight w:val="none"/>
              </w:rPr>
              <w:t>16</w:t>
            </w:r>
          </w:p>
        </w:tc>
        <w:tc>
          <w:tcPr>
            <w:tcW w:w="45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autoSpaceDE w:val="0"/>
              <w:autoSpaceDN w:val="0"/>
              <w:adjustRightInd w:val="0"/>
              <w:snapToGrid w:val="0"/>
              <w:jc w:val="center"/>
              <w:rPr>
                <w:rFonts w:hint="eastAsia" w:ascii="宋体" w:hAnsi="宋体" w:eastAsia="宋体" w:cs="宋体"/>
                <w:i w:val="0"/>
                <w:iCs w:val="0"/>
                <w:color w:val="000000"/>
                <w:sz w:val="22"/>
                <w:szCs w:val="22"/>
                <w:highlight w:val="none"/>
                <w:u w:val="none"/>
              </w:rPr>
            </w:pPr>
            <w:r>
              <w:rPr>
                <w:rFonts w:hint="eastAsia" w:ascii="宋体" w:hAnsi="宋体" w:cs="黑体"/>
                <w:szCs w:val="21"/>
                <w:highlight w:val="none"/>
              </w:rPr>
              <w:t>17</w:t>
            </w:r>
          </w:p>
        </w:tc>
        <w:tc>
          <w:tcPr>
            <w:tcW w:w="45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autoSpaceDE w:val="0"/>
              <w:autoSpaceDN w:val="0"/>
              <w:adjustRightInd w:val="0"/>
              <w:snapToGrid w:val="0"/>
              <w:jc w:val="center"/>
              <w:rPr>
                <w:rFonts w:hint="eastAsia" w:ascii="宋体" w:hAnsi="宋体" w:eastAsia="宋体" w:cs="宋体"/>
                <w:i w:val="0"/>
                <w:iCs w:val="0"/>
                <w:color w:val="000000"/>
                <w:sz w:val="22"/>
                <w:szCs w:val="22"/>
                <w:highlight w:val="none"/>
                <w:u w:val="none"/>
              </w:rPr>
            </w:pPr>
            <w:r>
              <w:rPr>
                <w:rFonts w:hint="eastAsia" w:ascii="宋体" w:hAnsi="宋体" w:cs="黑体"/>
                <w:szCs w:val="21"/>
                <w:highlight w:val="none"/>
              </w:rPr>
              <w:t>18</w:t>
            </w:r>
          </w:p>
        </w:tc>
        <w:tc>
          <w:tcPr>
            <w:tcW w:w="45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autoSpaceDE w:val="0"/>
              <w:autoSpaceDN w:val="0"/>
              <w:adjustRightInd w:val="0"/>
              <w:snapToGrid w:val="0"/>
              <w:jc w:val="center"/>
              <w:rPr>
                <w:rFonts w:hint="eastAsia" w:ascii="宋体" w:hAnsi="宋体" w:eastAsia="宋体" w:cs="宋体"/>
                <w:i w:val="0"/>
                <w:iCs w:val="0"/>
                <w:color w:val="000000"/>
                <w:sz w:val="22"/>
                <w:szCs w:val="22"/>
                <w:highlight w:val="none"/>
                <w:u w:val="none"/>
              </w:rPr>
            </w:pPr>
            <w:r>
              <w:rPr>
                <w:rFonts w:hint="eastAsia" w:ascii="宋体" w:hAnsi="宋体" w:cs="黑体"/>
                <w:szCs w:val="21"/>
                <w:highlight w:val="none"/>
              </w:rPr>
              <w:t>19</w:t>
            </w:r>
          </w:p>
        </w:tc>
        <w:tc>
          <w:tcPr>
            <w:tcW w:w="45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autoSpaceDE w:val="0"/>
              <w:autoSpaceDN w:val="0"/>
              <w:adjustRightInd w:val="0"/>
              <w:snapToGrid w:val="0"/>
              <w:jc w:val="center"/>
              <w:rPr>
                <w:rFonts w:hint="eastAsia" w:ascii="宋体" w:hAnsi="宋体" w:eastAsia="宋体" w:cs="宋体"/>
                <w:i w:val="0"/>
                <w:iCs w:val="0"/>
                <w:color w:val="000000"/>
                <w:sz w:val="22"/>
                <w:szCs w:val="22"/>
                <w:highlight w:val="none"/>
                <w:u w:val="none"/>
              </w:rPr>
            </w:pPr>
            <w:r>
              <w:rPr>
                <w:rFonts w:hint="eastAsia" w:ascii="宋体" w:hAnsi="宋体" w:cs="黑体"/>
                <w:szCs w:val="21"/>
                <w:highlight w:val="none"/>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autoSpaceDE w:val="0"/>
              <w:autoSpaceDN w:val="0"/>
              <w:adjustRightInd w:val="0"/>
              <w:snapToGrid w:val="0"/>
              <w:jc w:val="center"/>
              <w:rPr>
                <w:rFonts w:hint="eastAsia" w:ascii="宋体" w:hAnsi="宋体" w:eastAsia="宋体" w:cs="宋体"/>
                <w:i w:val="0"/>
                <w:iCs w:val="0"/>
                <w:color w:val="000000"/>
                <w:sz w:val="21"/>
                <w:szCs w:val="21"/>
                <w:highlight w:val="none"/>
                <w:u w:val="none"/>
              </w:rPr>
            </w:pPr>
            <w:r>
              <w:rPr>
                <w:rFonts w:hint="eastAsia" w:ascii="宋体" w:hAnsi="宋体" w:cs="黑体"/>
                <w:sz w:val="21"/>
                <w:szCs w:val="21"/>
                <w:highlight w:val="none"/>
              </w:rPr>
              <w:t>一</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STSongStd-Light" w:hAnsi="STSongStd-Light" w:eastAsia="STSongStd-Light" w:cs="STSongStd-Light"/>
                <w:i w:val="0"/>
                <w:iCs w:val="0"/>
                <w:color w:val="0D0D0D"/>
                <w:sz w:val="24"/>
                <w:szCs w:val="24"/>
                <w:highlight w:val="none"/>
                <w:u w:val="none"/>
              </w:rPr>
            </w:pPr>
            <w:r>
              <w:rPr>
                <w:rStyle w:val="22"/>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STSongStd-Light" w:hAnsi="STSongStd-Light" w:eastAsia="STSongStd-Light" w:cs="STSongStd-Light"/>
                <w:i w:val="0"/>
                <w:iCs w:val="0"/>
                <w:color w:val="0D0D0D"/>
                <w:sz w:val="24"/>
                <w:szCs w:val="24"/>
                <w:highlight w:val="none"/>
                <w:u w:val="none"/>
              </w:rPr>
            </w:pPr>
            <w:r>
              <w:rPr>
                <w:rStyle w:val="22"/>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D0D0D"/>
                <w:kern w:val="0"/>
                <w:sz w:val="24"/>
                <w:szCs w:val="24"/>
                <w:highlight w:val="none"/>
                <w:u w:val="none"/>
                <w:lang w:val="en-US" w:eastAsia="zh-CN" w:bidi="ar"/>
              </w:rPr>
            </w:pPr>
            <w:r>
              <w:rPr>
                <w:rFonts w:hint="eastAsia" w:ascii="宋体" w:hAnsi="宋体" w:eastAsia="宋体" w:cs="宋体"/>
                <w:i w:val="0"/>
                <w:iCs w:val="0"/>
                <w:color w:val="0D0D0D"/>
                <w:kern w:val="0"/>
                <w:sz w:val="24"/>
                <w:szCs w:val="24"/>
                <w:highlight w:val="none"/>
                <w:u w:val="none"/>
                <w:lang w:val="en-US" w:eastAsia="zh-CN" w:bidi="ar"/>
              </w:rPr>
              <w:t>☆</w:t>
            </w:r>
          </w:p>
          <w:p>
            <w:pPr>
              <w:keepNext w:val="0"/>
              <w:keepLines w:val="0"/>
              <w:widowControl/>
              <w:suppressLineNumbers w:val="0"/>
              <w:jc w:val="center"/>
              <w:textAlignment w:val="center"/>
              <w:rPr>
                <w:rFonts w:hint="eastAsia" w:ascii="宋体" w:hAnsi="宋体" w:eastAsia="宋体" w:cs="宋体"/>
                <w:i w:val="0"/>
                <w:iCs w:val="0"/>
                <w:color w:val="0D0D0D"/>
                <w:sz w:val="24"/>
                <w:szCs w:val="24"/>
                <w:highlight w:val="none"/>
                <w:u w:val="none"/>
              </w:rPr>
            </w:pPr>
            <w:r>
              <w:rPr>
                <w:rFonts w:hint="eastAsia" w:ascii="宋体" w:hAnsi="宋体" w:eastAsia="宋体" w:cs="宋体"/>
                <w:i w:val="0"/>
                <w:iCs w:val="0"/>
                <w:color w:val="0D0D0D"/>
                <w:kern w:val="0"/>
                <w:sz w:val="24"/>
                <w:szCs w:val="24"/>
                <w:highlight w:val="none"/>
                <w:u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STSongStd-Light" w:hAnsi="STSongStd-Light" w:eastAsia="STSongStd-Light" w:cs="STSongStd-Light"/>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STSongStd-Light" w:hAnsi="STSongStd-Light" w:eastAsia="STSongStd-Light" w:cs="STSongStd-Light"/>
                <w:i w:val="0"/>
                <w:iCs w:val="0"/>
                <w:color w:val="000000"/>
                <w:sz w:val="24"/>
                <w:szCs w:val="24"/>
                <w:highlight w:val="none"/>
                <w:u w:val="none"/>
              </w:rPr>
            </w:pPr>
            <w:r>
              <w:rPr>
                <w:rStyle w:val="23"/>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STSongStd-Light" w:hAnsi="STSongStd-Light" w:eastAsia="STSongStd-Light" w:cs="STSongStd-Light"/>
                <w:i w:val="0"/>
                <w:iCs w:val="0"/>
                <w:color w:val="000000"/>
                <w:sz w:val="24"/>
                <w:szCs w:val="24"/>
                <w:highlight w:val="none"/>
                <w:u w:val="none"/>
              </w:rPr>
            </w:pPr>
            <w:r>
              <w:rPr>
                <w:rStyle w:val="23"/>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autoSpaceDE w:val="0"/>
              <w:autoSpaceDN w:val="0"/>
              <w:adjustRightInd w:val="0"/>
              <w:snapToGrid w:val="0"/>
              <w:jc w:val="center"/>
              <w:rPr>
                <w:rFonts w:hint="eastAsia" w:ascii="宋体" w:hAnsi="宋体" w:eastAsia="宋体" w:cs="宋体"/>
                <w:i w:val="0"/>
                <w:iCs w:val="0"/>
                <w:color w:val="000000"/>
                <w:sz w:val="21"/>
                <w:szCs w:val="21"/>
                <w:highlight w:val="none"/>
                <w:u w:val="none"/>
              </w:rPr>
            </w:pPr>
            <w:r>
              <w:rPr>
                <w:rFonts w:hint="eastAsia" w:ascii="宋体" w:hAnsi="宋体" w:cs="黑体"/>
                <w:sz w:val="21"/>
                <w:szCs w:val="21"/>
                <w:highlight w:val="none"/>
              </w:rPr>
              <w:t>二</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STSongStd-Light" w:hAnsi="STSongStd-Light" w:eastAsia="STSongStd-Light" w:cs="STSongStd-Light"/>
                <w:i w:val="0"/>
                <w:iCs w:val="0"/>
                <w:color w:val="000000"/>
                <w:sz w:val="24"/>
                <w:szCs w:val="24"/>
                <w:highlight w:val="none"/>
                <w:u w:val="none"/>
              </w:rPr>
            </w:pPr>
            <w:r>
              <w:rPr>
                <w:rStyle w:val="23"/>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STSongStd-Light" w:hAnsi="STSongStd-Light" w:eastAsia="STSongStd-Light" w:cs="STSongStd-Light"/>
                <w:i w:val="0"/>
                <w:iCs w:val="0"/>
                <w:color w:val="000000"/>
                <w:sz w:val="24"/>
                <w:szCs w:val="24"/>
                <w:highlight w:val="none"/>
                <w:u w:val="none"/>
              </w:rPr>
            </w:pPr>
            <w:r>
              <w:rPr>
                <w:rStyle w:val="23"/>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autoSpaceDE w:val="0"/>
              <w:autoSpaceDN w:val="0"/>
              <w:adjustRightInd w:val="0"/>
              <w:snapToGrid w:val="0"/>
              <w:jc w:val="center"/>
              <w:rPr>
                <w:rFonts w:hint="eastAsia" w:ascii="宋体" w:hAnsi="宋体" w:eastAsia="宋体" w:cs="宋体"/>
                <w:i w:val="0"/>
                <w:iCs w:val="0"/>
                <w:color w:val="000000"/>
                <w:sz w:val="21"/>
                <w:szCs w:val="21"/>
                <w:highlight w:val="none"/>
                <w:u w:val="none"/>
              </w:rPr>
            </w:pPr>
            <w:r>
              <w:rPr>
                <w:rFonts w:hint="eastAsia" w:ascii="宋体" w:hAnsi="宋体" w:cs="黑体"/>
                <w:sz w:val="21"/>
                <w:szCs w:val="21"/>
                <w:highlight w:val="none"/>
              </w:rPr>
              <w:t>三</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STSongStd-Light" w:hAnsi="STSongStd-Light" w:eastAsia="STSongStd-Light" w:cs="STSongStd-Light"/>
                <w:i w:val="0"/>
                <w:iCs w:val="0"/>
                <w:color w:val="000000"/>
                <w:sz w:val="24"/>
                <w:szCs w:val="24"/>
                <w:highlight w:val="none"/>
                <w:u w:val="none"/>
              </w:rPr>
            </w:pPr>
            <w:r>
              <w:rPr>
                <w:rStyle w:val="23"/>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STSongStd-Light" w:hAnsi="STSongStd-Light" w:eastAsia="STSongStd-Light" w:cs="STSongStd-Light"/>
                <w:i w:val="0"/>
                <w:iCs w:val="0"/>
                <w:color w:val="000000"/>
                <w:sz w:val="24"/>
                <w:szCs w:val="24"/>
                <w:highlight w:val="none"/>
                <w:u w:val="none"/>
              </w:rPr>
            </w:pPr>
            <w:r>
              <w:rPr>
                <w:rStyle w:val="23"/>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autoSpaceDE w:val="0"/>
              <w:autoSpaceDN w:val="0"/>
              <w:adjustRightInd w:val="0"/>
              <w:snapToGrid w:val="0"/>
              <w:jc w:val="center"/>
              <w:rPr>
                <w:rFonts w:hint="eastAsia" w:ascii="宋体" w:hAnsi="宋体" w:eastAsia="宋体" w:cs="宋体"/>
                <w:i w:val="0"/>
                <w:iCs w:val="0"/>
                <w:color w:val="000000"/>
                <w:sz w:val="21"/>
                <w:szCs w:val="21"/>
                <w:highlight w:val="none"/>
                <w:u w:val="none"/>
              </w:rPr>
            </w:pPr>
            <w:r>
              <w:rPr>
                <w:rFonts w:hint="eastAsia" w:ascii="宋体" w:hAnsi="宋体" w:cs="黑体"/>
                <w:sz w:val="21"/>
                <w:szCs w:val="21"/>
                <w:highlight w:val="none"/>
              </w:rPr>
              <w:t>四</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STSongStd-Light" w:hAnsi="STSongStd-Light" w:eastAsia="STSongStd-Light" w:cs="STSongStd-Light"/>
                <w:i w:val="0"/>
                <w:iCs w:val="0"/>
                <w:color w:val="000000"/>
                <w:sz w:val="24"/>
                <w:szCs w:val="24"/>
                <w:highlight w:val="none"/>
                <w:u w:val="none"/>
              </w:rPr>
            </w:pPr>
            <w:r>
              <w:rPr>
                <w:rStyle w:val="23"/>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STSongStd-Light" w:hAnsi="STSongStd-Light" w:eastAsia="STSongStd-Light" w:cs="STSongStd-Light"/>
                <w:i w:val="0"/>
                <w:iCs w:val="0"/>
                <w:color w:val="000000"/>
                <w:sz w:val="24"/>
                <w:szCs w:val="24"/>
                <w:highlight w:val="none"/>
                <w:u w:val="none"/>
              </w:rPr>
            </w:pPr>
            <w:r>
              <w:rPr>
                <w:rStyle w:val="23"/>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autoSpaceDE w:val="0"/>
              <w:autoSpaceDN w:val="0"/>
              <w:adjustRightInd w:val="0"/>
              <w:snapToGrid w:val="0"/>
              <w:jc w:val="center"/>
              <w:rPr>
                <w:rFonts w:hint="eastAsia" w:ascii="宋体" w:hAnsi="宋体" w:eastAsia="宋体" w:cs="宋体"/>
                <w:i w:val="0"/>
                <w:iCs w:val="0"/>
                <w:color w:val="000000"/>
                <w:sz w:val="21"/>
                <w:szCs w:val="21"/>
                <w:highlight w:val="none"/>
                <w:u w:val="none"/>
              </w:rPr>
            </w:pPr>
            <w:r>
              <w:rPr>
                <w:rFonts w:hint="eastAsia" w:ascii="宋体" w:hAnsi="宋体" w:cs="黑体"/>
                <w:sz w:val="21"/>
                <w:szCs w:val="21"/>
                <w:highlight w:val="none"/>
              </w:rPr>
              <w:t>五</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TSongStd-Light" w:cs="Times New Roman"/>
                <w:i w:val="0"/>
                <w:iCs w:val="0"/>
                <w:color w:val="000000"/>
                <w:sz w:val="24"/>
                <w:szCs w:val="24"/>
                <w:highlight w:val="none"/>
                <w:u w:val="none"/>
              </w:rPr>
            </w:pPr>
            <w:r>
              <w:rPr>
                <w:rStyle w:val="23"/>
                <w:rFonts w:hint="default" w:ascii="Times New Roman" w:hAnsi="Times New Roman" w:cs="Times New Roman"/>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p>
            <w:pPr>
              <w:keepNext w:val="0"/>
              <w:keepLines w:val="0"/>
              <w:widowControl/>
              <w:suppressLineNumbers w:val="0"/>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w:t>
            </w:r>
          </w:p>
        </w:tc>
        <w:tc>
          <w:tcPr>
            <w:tcW w:w="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w:t>
            </w:r>
          </w:p>
        </w:tc>
        <w:tc>
          <w:tcPr>
            <w:tcW w:w="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w:t>
            </w:r>
          </w:p>
        </w:tc>
        <w:tc>
          <w:tcPr>
            <w:tcW w:w="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w:t>
            </w:r>
          </w:p>
        </w:tc>
        <w:tc>
          <w:tcPr>
            <w:tcW w:w="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w:t>
            </w:r>
          </w:p>
        </w:tc>
        <w:tc>
          <w:tcPr>
            <w:tcW w:w="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w:t>
            </w:r>
          </w:p>
        </w:tc>
        <w:tc>
          <w:tcPr>
            <w:tcW w:w="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w:t>
            </w:r>
          </w:p>
        </w:tc>
        <w:tc>
          <w:tcPr>
            <w:tcW w:w="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STSongStd-Light" w:hAnsi="STSongStd-Light" w:eastAsia="STSongStd-Light" w:cs="STSongStd-Light"/>
                <w:i w:val="0"/>
                <w:iCs w:val="0"/>
                <w:color w:val="000000"/>
                <w:sz w:val="24"/>
                <w:szCs w:val="24"/>
                <w:highlight w:val="none"/>
                <w:u w:val="none"/>
              </w:rPr>
            </w:pPr>
            <w:r>
              <w:rPr>
                <w:rStyle w:val="23"/>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STSongStd-Light" w:hAnsi="STSongStd-Light" w:eastAsia="STSongStd-Light" w:cs="STSongStd-Light"/>
                <w:i w:val="0"/>
                <w:iCs w:val="0"/>
                <w:color w:val="000000"/>
                <w:sz w:val="24"/>
                <w:szCs w:val="24"/>
                <w:highlight w:val="none"/>
                <w:u w:val="none"/>
              </w:rPr>
            </w:pPr>
            <w:r>
              <w:rPr>
                <w:rStyle w:val="23"/>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autoSpaceDE w:val="0"/>
              <w:autoSpaceDN w:val="0"/>
              <w:adjustRightInd w:val="0"/>
              <w:snapToGrid w:val="0"/>
              <w:jc w:val="center"/>
              <w:rPr>
                <w:rFonts w:hint="eastAsia" w:ascii="宋体" w:hAnsi="宋体" w:eastAsia="宋体" w:cs="宋体"/>
                <w:i w:val="0"/>
                <w:iCs w:val="0"/>
                <w:color w:val="000000"/>
                <w:sz w:val="21"/>
                <w:szCs w:val="21"/>
                <w:highlight w:val="none"/>
                <w:u w:val="none"/>
              </w:rPr>
            </w:pPr>
            <w:r>
              <w:rPr>
                <w:rFonts w:hint="eastAsia" w:ascii="宋体" w:hAnsi="宋体" w:cs="黑体"/>
                <w:sz w:val="21"/>
                <w:szCs w:val="21"/>
                <w:highlight w:val="none"/>
              </w:rPr>
              <w:t>六</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23"/>
                <w:rFonts w:hint="default"/>
                <w:highlight w:val="none"/>
                <w:lang w:val="en-US" w:eastAsia="zh-CN" w:bidi="ar"/>
              </w:rPr>
            </w:pPr>
            <w:r>
              <w:rPr>
                <w:rStyle w:val="23"/>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23"/>
                <w:rFonts w:hint="default"/>
                <w:highlight w:val="none"/>
                <w:lang w:val="en-US" w:eastAsia="zh-CN" w:bidi="ar"/>
              </w:rPr>
            </w:pPr>
            <w:r>
              <w:rPr>
                <w:rStyle w:val="23"/>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23"/>
                <w:rFonts w:hint="default"/>
                <w:highlight w:val="none"/>
                <w:lang w:val="en-US" w:eastAsia="zh-CN" w:bidi="ar"/>
              </w:rPr>
            </w:pPr>
            <w:r>
              <w:rPr>
                <w:rStyle w:val="23"/>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default" w:ascii="STSongStd-Light" w:hAnsi="STSongStd-Light" w:eastAsia="STSongStd-Light" w:cs="STSongStd-Light"/>
                <w:i w:val="0"/>
                <w:iCs w:val="0"/>
                <w:color w:val="000000"/>
                <w:sz w:val="24"/>
                <w:szCs w:val="24"/>
                <w:highlight w:val="none"/>
                <w:u w:val="none"/>
              </w:rPr>
            </w:pPr>
            <w:r>
              <w:rPr>
                <w:rStyle w:val="23"/>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STSongStd-Light" w:hAnsi="STSongStd-Light" w:eastAsia="STSongStd-Light" w:cs="STSongStd-Light"/>
                <w:i w:val="0"/>
                <w:iCs w:val="0"/>
                <w:color w:val="000000"/>
                <w:sz w:val="24"/>
                <w:szCs w:val="24"/>
                <w:highlight w:val="none"/>
                <w:u w:val="none"/>
              </w:rPr>
            </w:pPr>
            <w:r>
              <w:rPr>
                <w:rStyle w:val="23"/>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STSongStd-Light" w:hAnsi="STSongStd-Light" w:eastAsia="STSongStd-Light" w:cs="STSongStd-Light"/>
                <w:i w:val="0"/>
                <w:iCs w:val="0"/>
                <w:color w:val="000000"/>
                <w:sz w:val="24"/>
                <w:szCs w:val="24"/>
                <w:highlight w:val="none"/>
                <w:u w:val="none"/>
              </w:rPr>
            </w:pPr>
            <w:r>
              <w:rPr>
                <w:rStyle w:val="23"/>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STSongStd-Light" w:hAnsi="STSongStd-Light" w:eastAsia="STSongStd-Light" w:cs="STSongStd-Light"/>
                <w:i w:val="0"/>
                <w:iCs w:val="0"/>
                <w:color w:val="000000"/>
                <w:sz w:val="24"/>
                <w:szCs w:val="24"/>
                <w:highlight w:val="none"/>
                <w:u w:val="none"/>
              </w:rPr>
            </w:pPr>
            <w:r>
              <w:rPr>
                <w:rStyle w:val="23"/>
                <w:highlight w:val="none"/>
                <w:lang w:val="en-US" w:eastAsia="zh-CN" w:bidi="ar"/>
              </w:rPr>
              <w:t>◇</w:t>
            </w:r>
          </w:p>
        </w:tc>
        <w:tc>
          <w:tcPr>
            <w:tcW w:w="3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STSongStd-Light" w:hAnsi="STSongStd-Light" w:eastAsia="STSongStd-Light" w:cs="STSongStd-Light"/>
                <w:i w:val="0"/>
                <w:iCs w:val="0"/>
                <w:color w:val="000000"/>
                <w:sz w:val="24"/>
                <w:szCs w:val="24"/>
                <w:highlight w:val="none"/>
                <w:u w:val="none"/>
              </w:rPr>
            </w:pPr>
            <w:r>
              <w:rPr>
                <w:rStyle w:val="23"/>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STSongStd-Light" w:hAnsi="STSongStd-Light" w:eastAsia="STSongStd-Light" w:cs="STSongStd-Light"/>
                <w:i w:val="0"/>
                <w:iCs w:val="0"/>
                <w:color w:val="000000"/>
                <w:sz w:val="24"/>
                <w:szCs w:val="24"/>
                <w:highlight w:val="none"/>
                <w:u w:val="none"/>
              </w:rPr>
            </w:pPr>
            <w:r>
              <w:rPr>
                <w:rStyle w:val="23"/>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STSongStd-Light" w:hAnsi="STSongStd-Light" w:eastAsia="STSongStd-Light" w:cs="STSongStd-Light"/>
                <w:i w:val="0"/>
                <w:iCs w:val="0"/>
                <w:color w:val="000000"/>
                <w:sz w:val="24"/>
                <w:szCs w:val="24"/>
                <w:highlight w:val="none"/>
                <w:u w:val="none"/>
              </w:rPr>
            </w:pPr>
            <w:r>
              <w:rPr>
                <w:rStyle w:val="23"/>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STSongStd-Light" w:hAnsi="STSongStd-Light" w:eastAsia="STSongStd-Light" w:cs="STSongStd-Light"/>
                <w:i w:val="0"/>
                <w:iCs w:val="0"/>
                <w:color w:val="000000"/>
                <w:sz w:val="24"/>
                <w:szCs w:val="24"/>
                <w:highlight w:val="none"/>
                <w:u w:val="none"/>
              </w:rPr>
            </w:pPr>
            <w:r>
              <w:rPr>
                <w:rStyle w:val="23"/>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STSongStd-Light" w:hAnsi="STSongStd-Light" w:eastAsia="STSongStd-Light" w:cs="STSongStd-Light"/>
                <w:i w:val="0"/>
                <w:iCs w:val="0"/>
                <w:color w:val="000000"/>
                <w:sz w:val="24"/>
                <w:szCs w:val="24"/>
                <w:highlight w:val="none"/>
                <w:u w:val="none"/>
              </w:rPr>
            </w:pPr>
            <w:r>
              <w:rPr>
                <w:rStyle w:val="23"/>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STSongStd-Light" w:hAnsi="STSongStd-Light" w:eastAsia="STSongStd-Light" w:cs="STSongStd-Light"/>
                <w:i w:val="0"/>
                <w:iCs w:val="0"/>
                <w:color w:val="000000"/>
                <w:sz w:val="24"/>
                <w:szCs w:val="24"/>
                <w:highlight w:val="none"/>
                <w:u w:val="none"/>
              </w:rPr>
            </w:pPr>
            <w:r>
              <w:rPr>
                <w:rStyle w:val="23"/>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STSongStd-Light" w:hAnsi="STSongStd-Light" w:eastAsia="STSongStd-Light" w:cs="STSongStd-Light"/>
                <w:i w:val="0"/>
                <w:iCs w:val="0"/>
                <w:color w:val="000000"/>
                <w:sz w:val="24"/>
                <w:szCs w:val="24"/>
                <w:highlight w:val="none"/>
                <w:u w:val="none"/>
              </w:rPr>
            </w:pPr>
            <w:r>
              <w:rPr>
                <w:rStyle w:val="23"/>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STSongStd-Light" w:hAnsi="STSongStd-Light" w:eastAsia="STSongStd-Light" w:cs="STSongStd-Light"/>
                <w:i w:val="0"/>
                <w:iCs w:val="0"/>
                <w:color w:val="000000"/>
                <w:sz w:val="24"/>
                <w:szCs w:val="24"/>
                <w:highlight w:val="none"/>
                <w:u w:val="none"/>
              </w:rPr>
            </w:pPr>
            <w:r>
              <w:rPr>
                <w:rStyle w:val="23"/>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STSongStd-Light" w:hAnsi="STSongStd-Light" w:eastAsia="STSongStd-Light" w:cs="STSongStd-Light"/>
                <w:i w:val="0"/>
                <w:iCs w:val="0"/>
                <w:color w:val="000000"/>
                <w:sz w:val="24"/>
                <w:szCs w:val="24"/>
                <w:highlight w:val="none"/>
                <w:u w:val="none"/>
              </w:rPr>
            </w:pPr>
            <w:r>
              <w:rPr>
                <w:rStyle w:val="23"/>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STSongStd-Light" w:hAnsi="STSongStd-Light" w:eastAsia="STSongStd-Light" w:cs="STSongStd-Light"/>
                <w:i w:val="0"/>
                <w:iCs w:val="0"/>
                <w:color w:val="000000"/>
                <w:sz w:val="24"/>
                <w:szCs w:val="24"/>
                <w:highlight w:val="none"/>
                <w:u w:val="none"/>
              </w:rPr>
            </w:pPr>
            <w:r>
              <w:rPr>
                <w:rStyle w:val="23"/>
                <w:highlight w:val="none"/>
                <w:lang w:val="en-US" w:eastAsia="zh-CN" w:bidi="ar"/>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STSongStd-Light" w:hAnsi="STSongStd-Light" w:eastAsia="STSongStd-Light" w:cs="STSongStd-Light"/>
                <w:i w:val="0"/>
                <w:iCs w:val="0"/>
                <w:color w:val="000000"/>
                <w:sz w:val="24"/>
                <w:szCs w:val="24"/>
                <w:highlight w:val="none"/>
                <w:u w:val="none"/>
              </w:rPr>
            </w:pPr>
            <w:r>
              <w:rPr>
                <w:rFonts w:hint="eastAsia" w:ascii="微软雅黑" w:hAnsi="微软雅黑" w:eastAsia="微软雅黑" w:cs="微软雅黑"/>
                <w:i w:val="0"/>
                <w:iCs w:val="0"/>
                <w:color w:val="000000"/>
                <w:sz w:val="24"/>
                <w:szCs w:val="24"/>
                <w:highlight w:val="none"/>
                <w:u w:val="none"/>
              </w:rPr>
              <w:t>□</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STSongStd-Light" w:hAnsi="STSongStd-Light" w:eastAsia="STSongStd-Light" w:cs="STSongStd-Light"/>
                <w:i w:val="0"/>
                <w:iCs w:val="0"/>
                <w:color w:val="000000"/>
                <w:sz w:val="24"/>
                <w:szCs w:val="24"/>
                <w:highlight w:val="none"/>
                <w:u w:val="none"/>
              </w:rPr>
            </w:pPr>
            <w:r>
              <w:rPr>
                <w:rFonts w:hint="eastAsia" w:ascii="微软雅黑" w:hAnsi="微软雅黑" w:eastAsia="微软雅黑" w:cs="微软雅黑"/>
                <w:i w:val="0"/>
                <w:iCs w:val="0"/>
                <w:color w:val="000000"/>
                <w:sz w:val="24"/>
                <w:szCs w:val="24"/>
                <w:highlight w:val="none"/>
                <w:u w:val="none"/>
              </w:rPr>
              <w:t>□</w:t>
            </w:r>
          </w:p>
        </w:tc>
      </w:tr>
    </w:tbl>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楷体_GB2312" w:hAnsi="宋体" w:eastAsia="楷体_GB2312" w:cs="黑体"/>
          <w:sz w:val="24"/>
          <w:highlight w:val="none"/>
        </w:rPr>
        <w:t>符号说明：☆军训及入学教育  √教学  △考试与总结  ◇实习实训  ●毕业设计  □毕业教育</w:t>
      </w:r>
      <w:r>
        <w:rPr>
          <w:rFonts w:hint="default" w:ascii="STSongStd-Light" w:hAnsi="STSongStd-Light" w:eastAsia="STSongStd-Light" w:cs="STSongStd-Light"/>
          <w:color w:val="000000"/>
          <w:kern w:val="0"/>
          <w:sz w:val="24"/>
          <w:szCs w:val="24"/>
          <w:highlight w:val="none"/>
          <w:lang w:val="en-US" w:eastAsia="zh-CN" w:bidi="ar"/>
        </w:rPr>
        <w:t xml:space="preserve"> </w:t>
      </w:r>
    </w:p>
    <w:p>
      <w:pPr>
        <w:autoSpaceDE w:val="0"/>
        <w:autoSpaceDN w:val="0"/>
        <w:adjustRightInd w:val="0"/>
        <w:snapToGrid w:val="0"/>
        <w:spacing w:before="156" w:beforeLines="50" w:after="156" w:afterLines="50" w:line="480" w:lineRule="exact"/>
        <w:ind w:firstLine="560" w:firstLineChars="200"/>
        <w:outlineLvl w:val="0"/>
        <w:rPr>
          <w:rFonts w:hint="eastAsia" w:ascii="黑体" w:hAnsi="Calibri" w:eastAsia="黑体" w:cs="黑体"/>
          <w:sz w:val="28"/>
          <w:szCs w:val="28"/>
          <w:highlight w:val="none"/>
        </w:rPr>
      </w:pPr>
      <w:r>
        <w:rPr>
          <w:rFonts w:hint="eastAsia" w:ascii="黑体" w:hAnsi="Calibri" w:eastAsia="黑体" w:cs="黑体"/>
          <w:sz w:val="28"/>
          <w:szCs w:val="28"/>
          <w:highlight w:val="none"/>
        </w:rPr>
        <w:t>九、实施保障</w:t>
      </w:r>
    </w:p>
    <w:p>
      <w:pPr>
        <w:autoSpaceDE w:val="0"/>
        <w:autoSpaceDN w:val="0"/>
        <w:adjustRightInd w:val="0"/>
        <w:snapToGrid w:val="0"/>
        <w:spacing w:line="480" w:lineRule="exact"/>
        <w:ind w:firstLine="482" w:firstLineChars="200"/>
        <w:outlineLvl w:val="1"/>
        <w:rPr>
          <w:rFonts w:ascii="宋体" w:hAnsi="宋体" w:cs="黑体"/>
          <w:b/>
          <w:sz w:val="24"/>
          <w:highlight w:val="none"/>
        </w:rPr>
      </w:pPr>
      <w:r>
        <w:rPr>
          <w:rFonts w:ascii="宋体" w:hAnsi="宋体" w:cs="黑体"/>
          <w:b/>
          <w:sz w:val="24"/>
          <w:highlight w:val="none"/>
        </w:rPr>
        <w:t>（</w:t>
      </w:r>
      <w:r>
        <w:rPr>
          <w:rFonts w:hint="eastAsia" w:ascii="宋体" w:hAnsi="宋体" w:cs="黑体"/>
          <w:b/>
          <w:sz w:val="24"/>
          <w:highlight w:val="none"/>
        </w:rPr>
        <w:t>一</w:t>
      </w:r>
      <w:r>
        <w:rPr>
          <w:rFonts w:ascii="宋体" w:hAnsi="宋体" w:cs="黑体"/>
          <w:b/>
          <w:sz w:val="24"/>
          <w:highlight w:val="none"/>
        </w:rPr>
        <w:t>）师资队伍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outlineLvl w:val="9"/>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按照“四有好老师”“四个相统一 ”“四个引路人”的要求建设专业教师队伍，将师德师 风作为教师队伍建设的第一标准。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eastAsia" w:ascii="宋体" w:hAnsi="宋体"/>
          <w:b w:val="0"/>
          <w:bCs/>
          <w:color w:val="000000"/>
          <w:sz w:val="24"/>
          <w:szCs w:val="24"/>
          <w:highlight w:val="none"/>
          <w:lang w:val="en-US" w:eastAsia="zh-CN"/>
        </w:rPr>
        <w:t>大数据技术</w:t>
      </w:r>
      <w:r>
        <w:rPr>
          <w:rFonts w:hint="default" w:ascii="宋体" w:hAnsi="宋体"/>
          <w:b w:val="0"/>
          <w:bCs/>
          <w:color w:val="000000"/>
          <w:sz w:val="24"/>
          <w:szCs w:val="24"/>
          <w:highlight w:val="none"/>
          <w:lang w:val="en-US" w:eastAsia="zh-CN"/>
        </w:rPr>
        <w:t>专业教师团队是一支专业基础扎实、责任心强、具有双师素质、有一定创新能力的教学团队。团队由专任教师和企业兼职教师组成，双师素质教师比例超过</w:t>
      </w:r>
      <w:r>
        <w:rPr>
          <w:rFonts w:hint="eastAsia" w:ascii="宋体" w:hAnsi="宋体"/>
          <w:b w:val="0"/>
          <w:bCs/>
          <w:color w:val="000000"/>
          <w:sz w:val="24"/>
          <w:szCs w:val="24"/>
          <w:highlight w:val="none"/>
          <w:lang w:val="en-US" w:eastAsia="zh-CN"/>
        </w:rPr>
        <w:t>6</w:t>
      </w:r>
      <w:r>
        <w:rPr>
          <w:rFonts w:hint="default" w:ascii="宋体" w:hAnsi="宋体"/>
          <w:b w:val="0"/>
          <w:bCs/>
          <w:color w:val="000000"/>
          <w:sz w:val="24"/>
          <w:szCs w:val="24"/>
          <w:highlight w:val="none"/>
          <w:lang w:val="en-US" w:eastAsia="zh-CN"/>
        </w:rPr>
        <w:t>0%。</w:t>
      </w:r>
    </w:p>
    <w:p>
      <w:pPr>
        <w:autoSpaceDE w:val="0"/>
        <w:autoSpaceDN w:val="0"/>
        <w:adjustRightInd w:val="0"/>
        <w:snapToGrid w:val="0"/>
        <w:spacing w:line="480" w:lineRule="exact"/>
        <w:ind w:firstLine="482" w:firstLineChars="200"/>
        <w:rPr>
          <w:rFonts w:hint="default" w:ascii="宋体" w:hAnsi="宋体"/>
          <w:b w:val="0"/>
          <w:bCs/>
          <w:color w:val="000000"/>
          <w:sz w:val="24"/>
          <w:szCs w:val="24"/>
          <w:highlight w:val="none"/>
          <w:lang w:val="en-US" w:eastAsia="zh-CN"/>
        </w:rPr>
      </w:pPr>
      <w:r>
        <w:rPr>
          <w:rFonts w:hint="eastAsia" w:ascii="宋体" w:hAnsi="宋体" w:cs="黑体"/>
          <w:b/>
          <w:sz w:val="24"/>
        </w:rPr>
        <w:t>（二）专任教师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专任教师都具有高校教师资格；有理想信念、有道德情操、有扎实学识、有仁爱之心；具有扎实的本专业相关理论功底和实践能力；具有较强信息化教学能力，能够开展课程教学改革和科学研究。</w:t>
      </w:r>
    </w:p>
    <w:p>
      <w:pPr>
        <w:autoSpaceDE w:val="0"/>
        <w:autoSpaceDN w:val="0"/>
        <w:adjustRightInd w:val="0"/>
        <w:snapToGrid w:val="0"/>
        <w:spacing w:line="480" w:lineRule="exact"/>
        <w:ind w:firstLine="482" w:firstLineChars="200"/>
        <w:rPr>
          <w:rFonts w:hint="default" w:ascii="宋体" w:hAnsi="宋体"/>
          <w:b w:val="0"/>
          <w:bCs/>
          <w:color w:val="000000"/>
          <w:sz w:val="24"/>
          <w:szCs w:val="24"/>
          <w:highlight w:val="none"/>
          <w:lang w:val="en-US" w:eastAsia="zh-CN"/>
        </w:rPr>
      </w:pPr>
      <w:r>
        <w:rPr>
          <w:rFonts w:hint="eastAsia" w:ascii="宋体" w:hAnsi="宋体" w:cs="黑体"/>
          <w:b/>
          <w:sz w:val="24"/>
        </w:rPr>
        <w:t>（</w:t>
      </w:r>
      <w:r>
        <w:rPr>
          <w:rFonts w:hint="eastAsia" w:ascii="宋体" w:hAnsi="宋体" w:cs="黑体"/>
          <w:b/>
          <w:sz w:val="24"/>
          <w:lang w:val="en-US" w:eastAsia="zh-CN"/>
        </w:rPr>
        <w:t>三</w:t>
      </w:r>
      <w:r>
        <w:rPr>
          <w:rFonts w:hint="eastAsia" w:ascii="宋体" w:hAnsi="宋体" w:cs="黑体"/>
          <w:b/>
          <w:sz w:val="24"/>
        </w:rPr>
        <w:t>）兼职教师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b w:val="0"/>
          <w:bCs/>
          <w:color w:val="000000"/>
          <w:sz w:val="24"/>
          <w:szCs w:val="24"/>
          <w:highlight w:val="none"/>
          <w:lang w:val="en-US" w:eastAsia="zh-CN"/>
        </w:rPr>
      </w:pPr>
      <w:r>
        <w:rPr>
          <w:rFonts w:hint="eastAsia" w:ascii="宋体" w:hAnsi="宋体"/>
          <w:b w:val="0"/>
          <w:bCs/>
          <w:color w:val="000000"/>
          <w:sz w:val="24"/>
          <w:szCs w:val="24"/>
          <w:highlight w:val="none"/>
          <w:lang w:val="en-US" w:eastAsia="zh-CN"/>
        </w:rPr>
        <w:t>大数据技术</w:t>
      </w:r>
      <w:r>
        <w:rPr>
          <w:rFonts w:hint="default" w:ascii="宋体" w:hAnsi="宋体"/>
          <w:b w:val="0"/>
          <w:bCs/>
          <w:color w:val="000000"/>
          <w:sz w:val="24"/>
          <w:szCs w:val="24"/>
          <w:highlight w:val="none"/>
          <w:lang w:val="en-US" w:eastAsia="zh-CN"/>
        </w:rPr>
        <w:t>专业兼职教师团队主要来自校企合作办学的企业、马鞍山市软件园合作企业，从事</w:t>
      </w:r>
      <w:r>
        <w:rPr>
          <w:rFonts w:hint="eastAsia" w:ascii="宋体" w:hAnsi="宋体"/>
          <w:b w:val="0"/>
          <w:bCs/>
          <w:color w:val="000000"/>
          <w:sz w:val="24"/>
          <w:szCs w:val="24"/>
          <w:highlight w:val="none"/>
          <w:lang w:val="en-US" w:eastAsia="zh-CN"/>
        </w:rPr>
        <w:t>大数据</w:t>
      </w:r>
      <w:r>
        <w:rPr>
          <w:rFonts w:hint="default" w:ascii="宋体" w:hAnsi="宋体"/>
          <w:b w:val="0"/>
          <w:bCs/>
          <w:color w:val="000000"/>
          <w:sz w:val="24"/>
          <w:szCs w:val="24"/>
          <w:highlight w:val="none"/>
          <w:lang w:val="en-US" w:eastAsia="zh-CN"/>
        </w:rPr>
        <w:t>行业工作，具备良好的思想政治素质、职业道德和工匠精神，具有扎实的专业知识和丰富的实际工作经验，能承担专业课程教学、实习实训指导等教学任务。</w:t>
      </w:r>
    </w:p>
    <w:p>
      <w:pPr>
        <w:autoSpaceDE w:val="0"/>
        <w:autoSpaceDN w:val="0"/>
        <w:adjustRightInd w:val="0"/>
        <w:snapToGrid w:val="0"/>
        <w:spacing w:line="480" w:lineRule="exact"/>
        <w:ind w:firstLine="560" w:firstLineChars="200"/>
        <w:rPr>
          <w:rFonts w:ascii="宋体" w:hAnsi="宋体" w:cs="黑体"/>
          <w:b/>
          <w:sz w:val="24"/>
        </w:rPr>
      </w:pPr>
      <w:r>
        <w:rPr>
          <w:rFonts w:hint="eastAsia" w:ascii="黑体" w:hAnsi="Calibri" w:eastAsia="黑体" w:cs="黑体"/>
          <w:sz w:val="28"/>
          <w:szCs w:val="28"/>
        </w:rPr>
        <w:t>十、实施保障</w:t>
      </w:r>
    </w:p>
    <w:p>
      <w:pPr>
        <w:autoSpaceDE w:val="0"/>
        <w:autoSpaceDN w:val="0"/>
        <w:adjustRightInd w:val="0"/>
        <w:snapToGrid w:val="0"/>
        <w:spacing w:line="480" w:lineRule="exact"/>
        <w:ind w:firstLine="482" w:firstLineChars="200"/>
        <w:rPr>
          <w:rFonts w:ascii="宋体" w:hAnsi="宋体" w:cs="黑体"/>
          <w:b/>
          <w:sz w:val="24"/>
        </w:rPr>
      </w:pPr>
      <w:r>
        <w:rPr>
          <w:rFonts w:hint="eastAsia" w:ascii="宋体" w:hAnsi="宋体" w:cs="黑体"/>
          <w:b/>
          <w:sz w:val="24"/>
        </w:rPr>
        <w:t>（一）</w:t>
      </w:r>
      <w:r>
        <w:rPr>
          <w:rFonts w:ascii="宋体" w:hAnsi="宋体" w:cs="黑体"/>
          <w:b/>
          <w:sz w:val="24"/>
        </w:rPr>
        <w:t>教学设施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大数据技术专业人才培养需要建设完善的能模拟实际工作环境的实训和教学场所，使之成为承担基于工作任务的课程体系的教学和面向社会开展专业化服务任务的平台；同时面向长三角地区进一步拓展校外实训基地的范围和数量，形成工作任务类型齐全、职业岗位数量充足、分布范围较广的校外实训基地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教学设施主要包括能够满足正常的课程教学、实习实训所需的专业教室、校内实训室和校外实训基地等。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1.专业教室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专业教室一般配备黑（白）板、多媒体计算机、音响设备，互联网接入或 Wi-Fi 环境，并实施网络安全防护措施；安装应急照明装置并保持良好状态，符合紧急疏散要求，标志明显，保持逃生通道畅通无阻。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2.校内实训室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eastAsia" w:ascii="宋体" w:hAnsi="宋体"/>
          <w:b w:val="0"/>
          <w:bCs/>
          <w:color w:val="000000"/>
          <w:sz w:val="24"/>
          <w:szCs w:val="24"/>
          <w:highlight w:val="none"/>
          <w:lang w:val="en-US" w:eastAsia="zh-CN"/>
        </w:rPr>
        <w:t>（1）</w:t>
      </w:r>
      <w:r>
        <w:rPr>
          <w:rFonts w:hint="default" w:ascii="宋体" w:hAnsi="宋体"/>
          <w:b w:val="0"/>
          <w:bCs/>
          <w:color w:val="000000"/>
          <w:sz w:val="24"/>
          <w:szCs w:val="24"/>
          <w:highlight w:val="none"/>
          <w:lang w:val="en-US" w:eastAsia="zh-CN"/>
        </w:rPr>
        <w:t>大数据技术</w:t>
      </w:r>
      <w:r>
        <w:rPr>
          <w:rFonts w:hint="eastAsia" w:ascii="宋体" w:hAnsi="宋体"/>
          <w:b w:val="0"/>
          <w:bCs/>
          <w:color w:val="000000"/>
          <w:sz w:val="24"/>
          <w:szCs w:val="24"/>
          <w:highlight w:val="none"/>
          <w:lang w:val="en-US" w:eastAsia="zh-CN"/>
        </w:rPr>
        <w:t>实验</w:t>
      </w:r>
      <w:r>
        <w:rPr>
          <w:rFonts w:hint="default" w:ascii="宋体" w:hAnsi="宋体"/>
          <w:b w:val="0"/>
          <w:bCs/>
          <w:color w:val="000000"/>
          <w:sz w:val="24"/>
          <w:szCs w:val="24"/>
          <w:highlight w:val="none"/>
          <w:lang w:val="en-US" w:eastAsia="zh-CN"/>
        </w:rPr>
        <w:t>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配备计算机、服务器、交换机、无线 AP、网络机柜、电脑桌椅、</w:t>
      </w:r>
      <w:r>
        <w:rPr>
          <w:rFonts w:hint="eastAsia" w:ascii="宋体" w:hAnsi="宋体"/>
          <w:b w:val="0"/>
          <w:bCs/>
          <w:color w:val="000000"/>
          <w:sz w:val="24"/>
          <w:szCs w:val="24"/>
          <w:highlight w:val="none"/>
          <w:lang w:val="en-US" w:eastAsia="zh-CN"/>
        </w:rPr>
        <w:t>智慧黑板</w:t>
      </w:r>
      <w:r>
        <w:rPr>
          <w:rFonts w:hint="default" w:ascii="宋体" w:hAnsi="宋体"/>
          <w:b w:val="0"/>
          <w:bCs/>
          <w:color w:val="000000"/>
          <w:sz w:val="24"/>
          <w:szCs w:val="24"/>
          <w:highlight w:val="none"/>
          <w:lang w:val="en-US" w:eastAsia="zh-CN"/>
        </w:rPr>
        <w:t>等设备，安装操作系统软件、办公软件、</w:t>
      </w:r>
      <w:r>
        <w:rPr>
          <w:rFonts w:hint="eastAsia" w:ascii="宋体" w:hAnsi="宋体"/>
          <w:b w:val="0"/>
          <w:bCs/>
          <w:color w:val="000000"/>
          <w:sz w:val="24"/>
          <w:szCs w:val="24"/>
          <w:highlight w:val="none"/>
          <w:lang w:val="en-US" w:eastAsia="zh-CN"/>
        </w:rPr>
        <w:t>Java</w:t>
      </w:r>
      <w:r>
        <w:rPr>
          <w:rFonts w:hint="default" w:ascii="宋体" w:hAnsi="宋体"/>
          <w:b w:val="0"/>
          <w:bCs/>
          <w:color w:val="000000"/>
          <w:sz w:val="24"/>
          <w:szCs w:val="24"/>
          <w:highlight w:val="none"/>
          <w:lang w:val="en-US" w:eastAsia="zh-CN"/>
        </w:rPr>
        <w:t xml:space="preserve">项目开发软件、数据库开发软件、 </w:t>
      </w:r>
      <w:r>
        <w:rPr>
          <w:rFonts w:hint="eastAsia" w:ascii="宋体" w:hAnsi="宋体"/>
          <w:b w:val="0"/>
          <w:bCs/>
          <w:color w:val="000000"/>
          <w:sz w:val="24"/>
          <w:szCs w:val="24"/>
          <w:highlight w:val="none"/>
          <w:lang w:val="en-US" w:eastAsia="zh-CN"/>
        </w:rPr>
        <w:t>大数据</w:t>
      </w:r>
      <w:r>
        <w:rPr>
          <w:rFonts w:hint="default" w:ascii="宋体" w:hAnsi="宋体"/>
          <w:b w:val="0"/>
          <w:bCs/>
          <w:color w:val="000000"/>
          <w:sz w:val="24"/>
          <w:szCs w:val="24"/>
          <w:highlight w:val="none"/>
          <w:lang w:val="en-US" w:eastAsia="zh-CN"/>
        </w:rPr>
        <w:t>开发软件、用于大数据平台部署与运维</w:t>
      </w:r>
      <w:r>
        <w:rPr>
          <w:rFonts w:hint="eastAsia" w:ascii="宋体" w:hAnsi="宋体"/>
          <w:b w:val="0"/>
          <w:bCs/>
          <w:color w:val="000000"/>
          <w:sz w:val="24"/>
          <w:szCs w:val="24"/>
          <w:highlight w:val="none"/>
          <w:lang w:val="en-US" w:eastAsia="zh-CN"/>
        </w:rPr>
        <w:t>、Hadoop应用基础开发、Spark大数据分析、</w:t>
      </w:r>
      <w:r>
        <w:rPr>
          <w:rFonts w:hint="default" w:ascii="宋体" w:hAnsi="宋体"/>
          <w:b w:val="0"/>
          <w:bCs/>
          <w:color w:val="000000"/>
          <w:sz w:val="24"/>
          <w:szCs w:val="24"/>
          <w:highlight w:val="none"/>
          <w:lang w:val="en-US" w:eastAsia="zh-CN"/>
        </w:rPr>
        <w:t>大数据项目</w:t>
      </w:r>
      <w:r>
        <w:rPr>
          <w:rFonts w:hint="eastAsia" w:ascii="宋体" w:hAnsi="宋体"/>
          <w:b w:val="0"/>
          <w:bCs/>
          <w:color w:val="000000"/>
          <w:sz w:val="24"/>
          <w:szCs w:val="24"/>
          <w:highlight w:val="none"/>
          <w:lang w:val="en-US" w:eastAsia="zh-CN"/>
        </w:rPr>
        <w:t>开发</w:t>
      </w:r>
      <w:r>
        <w:rPr>
          <w:rFonts w:hint="default" w:ascii="宋体" w:hAnsi="宋体"/>
          <w:b w:val="0"/>
          <w:bCs/>
          <w:color w:val="000000"/>
          <w:sz w:val="24"/>
          <w:szCs w:val="24"/>
          <w:highlight w:val="none"/>
          <w:lang w:val="en-US" w:eastAsia="zh-CN"/>
        </w:rPr>
        <w:t>实践等</w:t>
      </w:r>
      <w:r>
        <w:rPr>
          <w:rFonts w:hint="eastAsia" w:ascii="宋体" w:hAnsi="宋体"/>
          <w:b w:val="0"/>
          <w:bCs/>
          <w:color w:val="000000"/>
          <w:sz w:val="24"/>
          <w:szCs w:val="24"/>
          <w:highlight w:val="none"/>
          <w:lang w:val="en-US" w:eastAsia="zh-CN"/>
        </w:rPr>
        <w:t>实验</w:t>
      </w:r>
      <w:r>
        <w:rPr>
          <w:rFonts w:hint="default" w:ascii="宋体" w:hAnsi="宋体"/>
          <w:b w:val="0"/>
          <w:bCs/>
          <w:color w:val="000000"/>
          <w:sz w:val="24"/>
          <w:szCs w:val="24"/>
          <w:highlight w:val="none"/>
          <w:lang w:val="en-US" w:eastAsia="zh-CN"/>
        </w:rPr>
        <w:t>教学。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（2）</w:t>
      </w:r>
      <w:r>
        <w:rPr>
          <w:rFonts w:hint="eastAsia" w:ascii="宋体" w:hAnsi="宋体"/>
          <w:b w:val="0"/>
          <w:bCs/>
          <w:color w:val="000000"/>
          <w:sz w:val="24"/>
          <w:szCs w:val="24"/>
          <w:highlight w:val="none"/>
          <w:lang w:val="en-US" w:eastAsia="zh-CN"/>
        </w:rPr>
        <w:t>Python实验室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配备计算机</w:t>
      </w:r>
      <w:r>
        <w:rPr>
          <w:rFonts w:hint="eastAsia" w:ascii="宋体" w:hAnsi="宋体"/>
          <w:b w:val="0"/>
          <w:bCs/>
          <w:color w:val="000000"/>
          <w:sz w:val="24"/>
          <w:szCs w:val="24"/>
          <w:highlight w:val="none"/>
          <w:lang w:val="en-US" w:eastAsia="zh-CN"/>
        </w:rPr>
        <w:t>、</w:t>
      </w:r>
      <w:r>
        <w:rPr>
          <w:rFonts w:hint="default" w:ascii="宋体" w:hAnsi="宋体"/>
          <w:b w:val="0"/>
          <w:bCs/>
          <w:color w:val="000000"/>
          <w:sz w:val="24"/>
          <w:szCs w:val="24"/>
          <w:highlight w:val="none"/>
          <w:lang w:val="en-US" w:eastAsia="zh-CN"/>
        </w:rPr>
        <w:t>交换机、网络机柜、电脑桌椅、</w:t>
      </w:r>
      <w:r>
        <w:rPr>
          <w:rFonts w:hint="eastAsia" w:ascii="宋体" w:hAnsi="宋体"/>
          <w:b w:val="0"/>
          <w:bCs/>
          <w:color w:val="000000"/>
          <w:sz w:val="24"/>
          <w:szCs w:val="24"/>
          <w:highlight w:val="none"/>
          <w:lang w:val="en-US" w:eastAsia="zh-CN"/>
        </w:rPr>
        <w:t>投影</w:t>
      </w:r>
      <w:r>
        <w:rPr>
          <w:rFonts w:hint="default" w:ascii="宋体" w:hAnsi="宋体"/>
          <w:b w:val="0"/>
          <w:bCs/>
          <w:color w:val="000000"/>
          <w:sz w:val="24"/>
          <w:szCs w:val="24"/>
          <w:highlight w:val="none"/>
          <w:lang w:val="en-US" w:eastAsia="zh-CN"/>
        </w:rPr>
        <w:t>等设备，安装操作系统软件、办公软件、基础开发软件</w:t>
      </w:r>
      <w:r>
        <w:rPr>
          <w:rFonts w:hint="eastAsia" w:ascii="宋体" w:hAnsi="宋体"/>
          <w:b w:val="0"/>
          <w:bCs/>
          <w:color w:val="000000"/>
          <w:sz w:val="24"/>
          <w:szCs w:val="24"/>
          <w:highlight w:val="none"/>
          <w:lang w:val="en-US" w:eastAsia="zh-CN"/>
        </w:rPr>
        <w:t>（Python）</w:t>
      </w:r>
      <w:r>
        <w:rPr>
          <w:rFonts w:hint="default" w:ascii="宋体" w:hAnsi="宋体"/>
          <w:b w:val="0"/>
          <w:bCs/>
          <w:color w:val="000000"/>
          <w:sz w:val="24"/>
          <w:szCs w:val="24"/>
          <w:highlight w:val="none"/>
          <w:lang w:val="en-US" w:eastAsia="zh-CN"/>
        </w:rPr>
        <w:t>，用于</w:t>
      </w:r>
      <w:r>
        <w:rPr>
          <w:rFonts w:hint="eastAsia" w:ascii="宋体" w:hAnsi="宋体"/>
          <w:b w:val="0"/>
          <w:bCs/>
          <w:color w:val="000000"/>
          <w:sz w:val="24"/>
          <w:szCs w:val="24"/>
          <w:highlight w:val="none"/>
          <w:lang w:val="en-US" w:eastAsia="zh-CN"/>
        </w:rPr>
        <w:t>数据采集</w:t>
      </w:r>
      <w:r>
        <w:rPr>
          <w:rFonts w:hint="default" w:ascii="宋体" w:hAnsi="宋体"/>
          <w:b w:val="0"/>
          <w:bCs/>
          <w:color w:val="000000"/>
          <w:sz w:val="24"/>
          <w:szCs w:val="24"/>
          <w:highlight w:val="none"/>
          <w:lang w:val="en-US" w:eastAsia="zh-CN"/>
        </w:rPr>
        <w:t>、数据预处理、</w:t>
      </w:r>
      <w:r>
        <w:rPr>
          <w:rFonts w:hint="eastAsia" w:ascii="宋体" w:hAnsi="宋体"/>
          <w:b w:val="0"/>
          <w:bCs/>
          <w:color w:val="000000"/>
          <w:sz w:val="24"/>
          <w:szCs w:val="24"/>
          <w:highlight w:val="none"/>
          <w:lang w:val="en-US" w:eastAsia="zh-CN"/>
        </w:rPr>
        <w:t>数据分析与可视化</w:t>
      </w:r>
      <w:r>
        <w:rPr>
          <w:rFonts w:hint="default" w:ascii="宋体" w:hAnsi="宋体"/>
          <w:b w:val="0"/>
          <w:bCs/>
          <w:color w:val="000000"/>
          <w:sz w:val="24"/>
          <w:szCs w:val="24"/>
          <w:highlight w:val="none"/>
          <w:lang w:val="en-US" w:eastAsia="zh-CN"/>
        </w:rPr>
        <w:t>与应用等实训教学。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w:t>
      </w:r>
      <w:r>
        <w:rPr>
          <w:rFonts w:hint="eastAsia" w:ascii="宋体" w:hAnsi="宋体"/>
          <w:b w:val="0"/>
          <w:bCs/>
          <w:color w:val="000000"/>
          <w:sz w:val="24"/>
          <w:szCs w:val="24"/>
          <w:highlight w:val="none"/>
          <w:lang w:val="en-US" w:eastAsia="zh-CN"/>
        </w:rPr>
        <w:t>3</w:t>
      </w:r>
      <w:r>
        <w:rPr>
          <w:rFonts w:hint="default" w:ascii="宋体" w:hAnsi="宋体"/>
          <w:b w:val="0"/>
          <w:bCs/>
          <w:color w:val="000000"/>
          <w:sz w:val="24"/>
          <w:szCs w:val="24"/>
          <w:highlight w:val="none"/>
          <w:lang w:val="en-US" w:eastAsia="zh-CN"/>
        </w:rPr>
        <w:t>）</w:t>
      </w:r>
      <w:r>
        <w:rPr>
          <w:rFonts w:hint="eastAsia" w:ascii="宋体" w:hAnsi="宋体"/>
          <w:b w:val="0"/>
          <w:bCs/>
          <w:color w:val="000000"/>
          <w:sz w:val="24"/>
          <w:szCs w:val="24"/>
          <w:highlight w:val="none"/>
          <w:lang w:val="en-US" w:eastAsia="zh-CN"/>
        </w:rPr>
        <w:t>数据分析实验室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配备计算机、交换机、网络机柜、电脑桌椅等设备，安装操作系统软件、办公软件、数据可视化开发软件、数据可视化实训系统软件、可视化项目软件、行业数据资源包，用于数据采集技术、数据预处理、数据挖掘应用、</w:t>
      </w:r>
      <w:r>
        <w:rPr>
          <w:rFonts w:hint="eastAsia" w:ascii="宋体" w:hAnsi="宋体"/>
          <w:b w:val="0"/>
          <w:bCs/>
          <w:color w:val="000000"/>
          <w:sz w:val="24"/>
          <w:szCs w:val="24"/>
          <w:highlight w:val="none"/>
          <w:lang w:val="en-US" w:eastAsia="zh-CN"/>
        </w:rPr>
        <w:t>数据分析与可视化</w:t>
      </w:r>
      <w:r>
        <w:rPr>
          <w:rFonts w:hint="default" w:ascii="宋体" w:hAnsi="宋体"/>
          <w:b w:val="0"/>
          <w:bCs/>
          <w:color w:val="000000"/>
          <w:sz w:val="24"/>
          <w:szCs w:val="24"/>
          <w:highlight w:val="none"/>
          <w:lang w:val="en-US" w:eastAsia="zh-CN"/>
        </w:rPr>
        <w:t>与应用等实训教学。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3.校外实训基地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校外实训基地以培养高素质技术人才为目标，开展</w:t>
      </w:r>
      <w:r>
        <w:rPr>
          <w:rFonts w:hint="eastAsia" w:ascii="宋体" w:hAnsi="宋体"/>
          <w:b w:val="0"/>
          <w:bCs/>
          <w:color w:val="000000"/>
          <w:sz w:val="24"/>
          <w:szCs w:val="24"/>
          <w:highlight w:val="none"/>
          <w:lang w:val="en-US" w:eastAsia="zh-CN"/>
        </w:rPr>
        <w:t>Java</w:t>
      </w:r>
      <w:r>
        <w:rPr>
          <w:rFonts w:hint="default" w:ascii="宋体" w:hAnsi="宋体"/>
          <w:b w:val="0"/>
          <w:bCs/>
          <w:color w:val="000000"/>
          <w:sz w:val="24"/>
          <w:szCs w:val="24"/>
          <w:highlight w:val="none"/>
          <w:lang w:val="en-US" w:eastAsia="zh-CN"/>
        </w:rPr>
        <w:t>、Web前端开发、Web后台开发、数据库技术、大数据技术等专业领域的生产实训活动。实训基地设施先进，实训岗位明确，实训指导教师具有丰富的行业经验和教学能力。实训管理和实施规章制度齐全，确保实训活动的有序进行。与专业建立紧密联系的校外实训基地达到</w:t>
      </w:r>
      <w:r>
        <w:rPr>
          <w:rFonts w:hint="eastAsia" w:ascii="宋体" w:hAnsi="宋体"/>
          <w:b w:val="0"/>
          <w:bCs/>
          <w:color w:val="000000"/>
          <w:sz w:val="24"/>
          <w:szCs w:val="24"/>
          <w:highlight w:val="none"/>
          <w:lang w:val="en-US" w:eastAsia="zh-CN"/>
        </w:rPr>
        <w:t>3</w:t>
      </w:r>
      <w:r>
        <w:rPr>
          <w:rFonts w:hint="default" w:ascii="宋体" w:hAnsi="宋体"/>
          <w:b w:val="0"/>
          <w:bCs/>
          <w:color w:val="000000"/>
          <w:sz w:val="24"/>
          <w:szCs w:val="24"/>
          <w:highlight w:val="none"/>
          <w:lang w:val="en-US" w:eastAsia="zh-CN"/>
        </w:rPr>
        <w:t>个，为学生提供稳定的实习机会。学生实习基地有完善的规章制度，保障实习生的日常工作、学习和生活，同时提供安全和保险保障。实训基地与企业建立深度合作关系，共同开发实训项目，提供实习机会，促进学生的实践能力和职业素养的全面提升。</w:t>
      </w:r>
    </w:p>
    <w:p>
      <w:pPr>
        <w:autoSpaceDE w:val="0"/>
        <w:autoSpaceDN w:val="0"/>
        <w:adjustRightInd w:val="0"/>
        <w:snapToGrid w:val="0"/>
        <w:spacing w:line="480" w:lineRule="exact"/>
        <w:ind w:firstLine="482" w:firstLineChars="200"/>
        <w:outlineLvl w:val="1"/>
        <w:rPr>
          <w:rFonts w:ascii="宋体" w:hAnsi="宋体" w:cs="黑体"/>
          <w:b/>
          <w:sz w:val="24"/>
          <w:highlight w:val="none"/>
        </w:rPr>
      </w:pPr>
      <w:r>
        <w:rPr>
          <w:rFonts w:hint="eastAsia" w:ascii="宋体" w:hAnsi="宋体" w:cs="黑体"/>
          <w:b/>
          <w:sz w:val="24"/>
          <w:highlight w:val="none"/>
        </w:rPr>
        <w:t>（</w:t>
      </w:r>
      <w:r>
        <w:rPr>
          <w:rFonts w:hint="eastAsia" w:ascii="宋体" w:hAnsi="宋体" w:cs="黑体"/>
          <w:b/>
          <w:sz w:val="24"/>
          <w:highlight w:val="none"/>
          <w:lang w:val="en-US" w:eastAsia="zh-CN"/>
        </w:rPr>
        <w:t>二</w:t>
      </w:r>
      <w:r>
        <w:rPr>
          <w:rFonts w:hint="eastAsia" w:ascii="宋体" w:hAnsi="宋体" w:cs="黑体"/>
          <w:b/>
          <w:sz w:val="24"/>
          <w:highlight w:val="none"/>
        </w:rPr>
        <w:t>）教学资源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教学资源主要包括能够满足学生专业学习、教师专业教学研究和教学实施所需的教材、图书文献及数字教学资源等。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1.教材选用基本要求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按照国家规定选用优质教材，优先从国家和省规划教材中选用，核心课程与本专业合作企业开发特色鲜明的专业课校本教材，禁止不合格的教材进入课堂。建立专业教师、行业专家和教研人员等参与的教材选用机构，完善教材选用制度，经过规范程序择优选用教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2.图书文献配备基本要求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图书文献配备能满足人才培养、专业建设、教科研等工作的需要，方便师生查询、借阅。专业类图书文献主要包括：有关</w:t>
      </w:r>
      <w:r>
        <w:rPr>
          <w:rFonts w:hint="eastAsia" w:ascii="宋体" w:hAnsi="宋体"/>
          <w:b w:val="0"/>
          <w:bCs/>
          <w:color w:val="000000"/>
          <w:sz w:val="24"/>
          <w:szCs w:val="24"/>
          <w:highlight w:val="none"/>
          <w:lang w:val="en-US" w:eastAsia="zh-CN"/>
        </w:rPr>
        <w:t>大数据技术</w:t>
      </w:r>
      <w:r>
        <w:rPr>
          <w:rFonts w:hint="default" w:ascii="宋体" w:hAnsi="宋体"/>
          <w:b w:val="0"/>
          <w:bCs/>
          <w:color w:val="000000"/>
          <w:sz w:val="24"/>
          <w:szCs w:val="24"/>
          <w:highlight w:val="none"/>
          <w:lang w:val="en-US" w:eastAsia="zh-CN"/>
        </w:rPr>
        <w:t>的法律法规、技术标准、操作规范以及实务操作类图书，及6种以上专业学术期刊等。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3.数字教学资源配置基本要求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建设、配备与本专业有关的音视频素材、教学课件、数字化教学案例库、虚拟仿真软件、数字教材等专业教学资源库，种类丰富、形式多样、使用便捷、动态更新，能满足教学要求。</w:t>
      </w:r>
    </w:p>
    <w:p>
      <w:pPr>
        <w:autoSpaceDE w:val="0"/>
        <w:autoSpaceDN w:val="0"/>
        <w:adjustRightInd w:val="0"/>
        <w:snapToGrid w:val="0"/>
        <w:spacing w:line="480" w:lineRule="exact"/>
        <w:ind w:firstLine="482" w:firstLineChars="200"/>
        <w:outlineLvl w:val="1"/>
        <w:rPr>
          <w:rFonts w:hint="eastAsia" w:ascii="宋体" w:hAnsi="宋体" w:cs="黑体"/>
          <w:b/>
          <w:sz w:val="24"/>
          <w:highlight w:val="none"/>
        </w:rPr>
      </w:pPr>
      <w:r>
        <w:rPr>
          <w:rFonts w:hint="eastAsia" w:ascii="宋体" w:hAnsi="宋体" w:cs="黑体"/>
          <w:b/>
          <w:sz w:val="24"/>
          <w:highlight w:val="none"/>
        </w:rPr>
        <w:t>（</w:t>
      </w:r>
      <w:r>
        <w:rPr>
          <w:rFonts w:hint="eastAsia" w:ascii="宋体" w:hAnsi="宋体" w:cs="黑体"/>
          <w:b/>
          <w:sz w:val="24"/>
          <w:highlight w:val="none"/>
          <w:lang w:val="en-US" w:eastAsia="zh-CN"/>
        </w:rPr>
        <w:t>三</w:t>
      </w:r>
      <w:r>
        <w:rPr>
          <w:rFonts w:hint="eastAsia" w:ascii="宋体" w:hAnsi="宋体" w:cs="黑体"/>
          <w:b/>
          <w:sz w:val="24"/>
          <w:highlight w:val="none"/>
        </w:rPr>
        <w:t>）教学方法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专业课程的教学活动设计融入线上线下混合式教学的理念，结合专业实际情况，主要施行以学生为中心的 “理论-实践”一体化和“教-学-做”一体化教学方法。明确教学目标，细化教学内容，强化教学互动，利用现代教学技术提高教学效率和质量。教师在教学活动中扮演组织者与指导者的角色，充分激发学生的学习主动性和积极性。引导学生主动学习、主动思考和主动实践，培养学生发现问题、分析问题、解决问题和触类旁通的能力。同时，建立教学效果的评估机制，关注学生个体差异，提供个性化的教学支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1.“理论-实践”一体化教学方法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理论-实践"一体化教学就是将学生应知应会的专业知识与基本技能经过符合教学规律的、系统的模块化处理，形成一个个较为单纯、便于传导、容易被学生接受与学习掌握的理论知识教学和专业基本技能训练模块。在教学模块的设计中，明确设计原则，确保模块内容的科学性和实用性。采用任务驱动法、角色扮演法、案例法等教学方法组织实施教学过程，具体介绍每种方法的应用方式和效果，选择适合不同教学内容和学生特点的方法。强化教学过程的互动性，鼓励学生提出问题、发表观点，教师及时给予反馈和指导。利用现代教育技术辅助教学，提高教学的趣味性和有效性。建立学习成果的评价机制，明确评价标准和方法，确保学生能够了解自己的学习进度和成果。关注学生的个性化发展，提供个性化的学习资源和指导。鼓励学生的创新思维，尝试不同的解决方案，培养解决问题的能力。同时，建立教学反馈和改进机制，收集学生和教师的反馈意见，及时调整教学内容和方法，不断优化教学过程，提高教学质量和效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2.“教-学-做”一体化教学方法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教-学-做”一体化教学方法是课堂教学与“企业实践”完全同步的教学方法，即把课堂设在校内实训中心的仿真生产岗位或校外实训基地的真实生产岗位，采用岗课结合、师徒式项目实操教学模式。教师通过示范，教会学生必需的知识、操作规程及注意事项，学生在专职与兼职教师指导下通过亲自动手操作完成学习的过程。</w:t>
      </w:r>
    </w:p>
    <w:p>
      <w:pPr>
        <w:autoSpaceDE w:val="0"/>
        <w:autoSpaceDN w:val="0"/>
        <w:adjustRightInd w:val="0"/>
        <w:snapToGrid w:val="0"/>
        <w:spacing w:line="480" w:lineRule="exact"/>
        <w:ind w:firstLine="482" w:firstLineChars="200"/>
        <w:outlineLvl w:val="1"/>
        <w:rPr>
          <w:rFonts w:hint="eastAsia" w:ascii="宋体" w:hAnsi="宋体" w:cs="黑体"/>
          <w:b/>
          <w:sz w:val="24"/>
          <w:highlight w:val="none"/>
        </w:rPr>
      </w:pPr>
      <w:r>
        <w:rPr>
          <w:rFonts w:hint="eastAsia" w:ascii="宋体" w:hAnsi="宋体" w:cs="黑体"/>
          <w:b/>
          <w:sz w:val="24"/>
          <w:highlight w:val="none"/>
        </w:rPr>
        <w:t>（</w:t>
      </w:r>
      <w:r>
        <w:rPr>
          <w:rFonts w:hint="eastAsia" w:ascii="宋体" w:hAnsi="宋体" w:cs="黑体"/>
          <w:b/>
          <w:sz w:val="24"/>
          <w:highlight w:val="none"/>
          <w:lang w:val="en-US" w:eastAsia="zh-CN"/>
        </w:rPr>
        <w:t>四</w:t>
      </w:r>
      <w:r>
        <w:rPr>
          <w:rFonts w:hint="eastAsia" w:ascii="宋体" w:hAnsi="宋体" w:cs="黑体"/>
          <w:b/>
          <w:sz w:val="24"/>
          <w:highlight w:val="none"/>
        </w:rPr>
        <w:t>）教学评价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专业课程的考核评价方法以学院课程考核管理办法为依据，结合课程性质，实施促进学生多样化发展的、过程性考核与成果性考核并重的多元考核评价方法。考核评价贯穿于教学的全过程、全方位，充分体现考核评价的即时性、时效性和针对性。考核评价不仅注重学生的知识和技能掌握，还关注学生的创新能力、批判性思维和团队协作能力。灵活采用笔试、答辩、现场操作测试等多种形式进行考核评价，同时引入自我评价和同伴评价，发掘学生潜能，重点从口语表达能力、书面表达能力、实际操作能力、现场应变能力等多方面培养学生专长，促进学生个性成长和全面发展。利用现代信息技术提高考核评价的效率和互动性，建立及时反馈机制，帮助学生了解自己的进步和不足。同时，持续优化考核评价体系，关注学生的心理健康和情感发展，以适应教育改革的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（1）理论课课程考核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课程考试分为试卷考试和非试卷考试两大类型。课程考试用“过程性考试+终结性考试”的方式，平时成绩占比40%，期末考试成绩占比60%。</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试卷考试分为闭卷和开卷两种形式。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非试卷考试，成绩评定以过程控制为主，由任课教师综合评定，其中，部分以课程设计为课程考核方案的课程。非试卷考试用电子材料归档。</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（2）实践课程考核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实践课程包括综合项目实训、毕业论文(设计)和认识实习、岗位实习等，总评成绩由出勤成绩、考核成绩和报告成绩综合进行评定。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岗位实习由实习企业兼职教师和校内指导教师联合考核评价</w:t>
      </w:r>
      <w:r>
        <w:rPr>
          <w:rFonts w:hint="eastAsia" w:ascii="宋体" w:hAnsi="宋体"/>
          <w:b w:val="0"/>
          <w:bCs/>
          <w:color w:val="000000"/>
          <w:sz w:val="24"/>
          <w:szCs w:val="24"/>
          <w:highlight w:val="none"/>
          <w:lang w:val="en-US" w:eastAsia="zh-CN"/>
        </w:rPr>
        <w:t>。</w:t>
      </w:r>
      <w:r>
        <w:rPr>
          <w:rFonts w:hint="default" w:ascii="宋体" w:hAnsi="宋体"/>
          <w:b w:val="0"/>
          <w:bCs/>
          <w:color w:val="000000"/>
          <w:sz w:val="24"/>
          <w:szCs w:val="24"/>
          <w:highlight w:val="none"/>
          <w:lang w:val="en-US" w:eastAsia="zh-CN"/>
        </w:rPr>
        <w:t>企业指导教师考核权重 60%，校内指导教师考核权重 40%，综合评定实习成绩。主要从职业道德、遵规守纪、学习工作态度、必备理论知识掌握与运用程度、规范操作、岗位任务完成的数量与质量、创意创新等方面进行考核评价。</w:t>
      </w:r>
    </w:p>
    <w:p>
      <w:pPr>
        <w:autoSpaceDE w:val="0"/>
        <w:autoSpaceDN w:val="0"/>
        <w:adjustRightInd w:val="0"/>
        <w:snapToGrid w:val="0"/>
        <w:spacing w:line="480" w:lineRule="exact"/>
        <w:ind w:firstLine="482" w:firstLineChars="200"/>
        <w:outlineLvl w:val="1"/>
        <w:rPr>
          <w:rFonts w:ascii="宋体" w:hAnsi="宋体" w:cs="黑体"/>
          <w:b/>
          <w:sz w:val="24"/>
          <w:highlight w:val="none"/>
        </w:rPr>
      </w:pPr>
      <w:r>
        <w:rPr>
          <w:rFonts w:hint="eastAsia" w:ascii="宋体" w:hAnsi="宋体" w:cs="黑体"/>
          <w:b/>
          <w:sz w:val="24"/>
          <w:highlight w:val="none"/>
        </w:rPr>
        <w:t>（</w:t>
      </w:r>
      <w:r>
        <w:rPr>
          <w:rFonts w:hint="eastAsia" w:ascii="宋体" w:hAnsi="宋体" w:cs="黑体"/>
          <w:b/>
          <w:sz w:val="24"/>
          <w:highlight w:val="none"/>
          <w:lang w:val="en-US" w:eastAsia="zh-CN"/>
        </w:rPr>
        <w:t>五</w:t>
      </w:r>
      <w:r>
        <w:rPr>
          <w:rFonts w:hint="eastAsia" w:ascii="宋体" w:hAnsi="宋体" w:cs="黑体"/>
          <w:b/>
          <w:sz w:val="24"/>
          <w:highlight w:val="none"/>
        </w:rPr>
        <w:t>）</w:t>
      </w:r>
      <w:r>
        <w:rPr>
          <w:rFonts w:ascii="宋体" w:hAnsi="宋体" w:cs="黑体"/>
          <w:b/>
          <w:sz w:val="24"/>
          <w:highlight w:val="none"/>
        </w:rPr>
        <w:t>质量</w:t>
      </w:r>
      <w:r>
        <w:rPr>
          <w:rFonts w:hint="eastAsia" w:ascii="宋体" w:hAnsi="宋体" w:cs="黑体"/>
          <w:b/>
          <w:sz w:val="24"/>
          <w:highlight w:val="none"/>
        </w:rPr>
        <w:t>管理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1.建立教学质量诊断与改进机制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健全专业教学质量监控管理制度，完善课堂教学、教学评价、实习实训、毕业设计以及专业调研、人才培养方案更新、资源管理等方面质量标准建设，通过教学实施、过程监督、质量评价等方式，持续改进和提高教学效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2.逐步完善教学管理机制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加强日常教学组织运行与管理，确保教学计划的科学性和实用性。定期开展课程建设水平和教学质量的全面诊断与持续改进，采用多元化的评价体系，包括学生反馈、同行评议和教学督导。建立健全巡课、听课、评教、评学等制度，确保教学活动的质量监控和持续优化。与企业建立紧密的联动机制，共同开发实践教学环节，确保教学内容与行业需求紧密结合。建立企业参与的实践教学环节督导制度，强化学生的实践能力和创新思维。严明教学纪律，确保教学活动的规范性和有效性。强化教学组织功能，提高教学管理的效率和效果。定期开展公开课、示范课等教研活动，鼓励教师之间的交流与合作，共同提升教学水平。同时，注重教学方法的创新和教学技术的运用，以适应新时代教育的需求，培养具有创新能力的学生。</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3.建立健全毕业生跟踪反馈机制及社会评价机制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建立毕业生跟踪反馈机制和评价机制，持续对毕业生、生源情况、在校生学业水平等情况进行分析，定期评价人才培养质量和培养目标达成情况。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4.教学质量监督检查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组织专业教研人员充分利用评价分析结果有效改进专业教学，持续提高人才培养质量。新教师必须实行一对一指导两年。</w:t>
      </w:r>
    </w:p>
    <w:p>
      <w:pPr>
        <w:autoSpaceDE w:val="0"/>
        <w:autoSpaceDN w:val="0"/>
        <w:adjustRightInd w:val="0"/>
        <w:snapToGrid w:val="0"/>
        <w:spacing w:before="156" w:beforeLines="50" w:after="156" w:afterLines="50" w:line="480" w:lineRule="exact"/>
        <w:ind w:firstLine="560" w:firstLineChars="200"/>
        <w:outlineLvl w:val="0"/>
        <w:rPr>
          <w:rFonts w:hint="eastAsia" w:ascii="黑体" w:hAnsi="Calibri" w:eastAsia="黑体" w:cs="黑体"/>
          <w:sz w:val="28"/>
          <w:szCs w:val="28"/>
          <w:highlight w:val="none"/>
        </w:rPr>
      </w:pPr>
      <w:r>
        <w:rPr>
          <w:rFonts w:hint="eastAsia" w:ascii="黑体" w:hAnsi="Calibri" w:eastAsia="黑体" w:cs="黑体"/>
          <w:sz w:val="28"/>
          <w:szCs w:val="28"/>
          <w:highlight w:val="none"/>
        </w:rPr>
        <w:t>十</w:t>
      </w:r>
      <w:r>
        <w:rPr>
          <w:rFonts w:hint="eastAsia" w:ascii="黑体" w:hAnsi="Calibri" w:eastAsia="黑体" w:cs="黑体"/>
          <w:sz w:val="28"/>
          <w:szCs w:val="28"/>
          <w:highlight w:val="none"/>
          <w:lang w:val="en-US" w:eastAsia="zh-CN"/>
        </w:rPr>
        <w:t>一</w:t>
      </w:r>
      <w:r>
        <w:rPr>
          <w:rFonts w:hint="eastAsia" w:ascii="黑体" w:hAnsi="Calibri" w:eastAsia="黑体" w:cs="黑体"/>
          <w:sz w:val="28"/>
          <w:szCs w:val="28"/>
          <w:highlight w:val="none"/>
        </w:rPr>
        <w:t>、</w:t>
      </w:r>
      <w:r>
        <w:rPr>
          <w:rFonts w:ascii="黑体" w:hAnsi="Calibri" w:eastAsia="黑体" w:cs="黑体"/>
          <w:sz w:val="28"/>
          <w:szCs w:val="28"/>
          <w:highlight w:val="none"/>
        </w:rPr>
        <w:t>毕业要求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1.课程学习要求（含学分要求）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学生通过3年的学习，完成专业人才培养方案所规定的所有课程学习，达到课程培养目标。具体要求如下：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（1）课程学习结束后参加考试，考试总评成绩合格，即获得该门课程学分；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（2）课程成绩逐期载入学生学业成绩登记表，毕业时归入本人档案；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（3）毕业最低学分1</w:t>
      </w:r>
      <w:r>
        <w:rPr>
          <w:rFonts w:hint="eastAsia" w:ascii="宋体" w:hAnsi="宋体"/>
          <w:b w:val="0"/>
          <w:bCs/>
          <w:color w:val="000000"/>
          <w:sz w:val="24"/>
          <w:szCs w:val="24"/>
          <w:highlight w:val="none"/>
          <w:lang w:val="en-US" w:eastAsia="zh-CN"/>
        </w:rPr>
        <w:t>50</w:t>
      </w:r>
      <w:r>
        <w:rPr>
          <w:rFonts w:hint="default" w:ascii="宋体" w:hAnsi="宋体"/>
          <w:b w:val="0"/>
          <w:bCs/>
          <w:color w:val="000000"/>
          <w:sz w:val="24"/>
          <w:szCs w:val="24"/>
          <w:highlight w:val="none"/>
          <w:lang w:val="en-US" w:eastAsia="zh-CN"/>
        </w:rPr>
        <w:t>学分。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2.实践实习要求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（1）毕业设计成绩合格；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（2）岗位实习成绩合格。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b w:val="0"/>
          <w:bCs/>
          <w:color w:val="000000"/>
          <w:sz w:val="24"/>
          <w:szCs w:val="24"/>
          <w:highlight w:val="none"/>
          <w:lang w:val="en-US" w:eastAsia="zh-CN"/>
        </w:rPr>
      </w:pPr>
      <w:r>
        <w:rPr>
          <w:rFonts w:hint="default" w:ascii="宋体" w:hAnsi="宋体"/>
          <w:b w:val="0"/>
          <w:bCs/>
          <w:color w:val="000000"/>
          <w:sz w:val="24"/>
          <w:szCs w:val="24"/>
          <w:highlight w:val="none"/>
          <w:lang w:val="en-US" w:eastAsia="zh-CN"/>
        </w:rPr>
        <w:t>3.职业资格证书或技能要求（可满足下面任意一条）</w:t>
      </w:r>
    </w:p>
    <w:p>
      <w:pPr>
        <w:pStyle w:val="4"/>
        <w:jc w:val="center"/>
        <w:rPr>
          <w:rFonts w:hint="eastAsia" w:eastAsia="黑体"/>
          <w:highlight w:val="none"/>
          <w:lang w:val="en-US" w:eastAsia="zh-CN"/>
        </w:rPr>
      </w:pPr>
      <w:r>
        <w:rPr>
          <w:highlight w:val="none"/>
        </w:rPr>
        <w:t xml:space="preserve">表 </w:t>
      </w:r>
      <w:r>
        <w:rPr>
          <w:highlight w:val="none"/>
        </w:rPr>
        <w:fldChar w:fldCharType="begin"/>
      </w:r>
      <w:r>
        <w:rPr>
          <w:highlight w:val="none"/>
        </w:rPr>
        <w:instrText xml:space="preserve"> SEQ 表 \* ARABIC </w:instrText>
      </w:r>
      <w:r>
        <w:rPr>
          <w:highlight w:val="none"/>
        </w:rPr>
        <w:fldChar w:fldCharType="separate"/>
      </w:r>
      <w:r>
        <w:rPr>
          <w:highlight w:val="none"/>
        </w:rPr>
        <w:t>9</w:t>
      </w:r>
      <w:r>
        <w:rPr>
          <w:highlight w:val="none"/>
        </w:rPr>
        <w:fldChar w:fldCharType="end"/>
      </w:r>
      <w:r>
        <w:rPr>
          <w:rFonts w:hint="eastAsia"/>
          <w:highlight w:val="none"/>
          <w:lang w:val="en-US" w:eastAsia="zh-CN"/>
        </w:rPr>
        <w:t xml:space="preserve"> 职业资格证书或技能要求</w:t>
      </w:r>
    </w:p>
    <w:tbl>
      <w:tblPr>
        <w:tblStyle w:val="10"/>
        <w:tblW w:w="8335"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4"/>
        <w:gridCol w:w="1489"/>
        <w:gridCol w:w="1397"/>
        <w:gridCol w:w="1150"/>
        <w:gridCol w:w="756"/>
        <w:gridCol w:w="778"/>
        <w:gridCol w:w="858"/>
        <w:gridCol w:w="858"/>
        <w:gridCol w:w="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96"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序号</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专业名称</w:t>
            </w:r>
          </w:p>
        </w:tc>
        <w:tc>
          <w:tcPr>
            <w:tcW w:w="2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学生获取的专业相关的职业资格证书</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鉴定地点</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发证机构</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报名时间</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考试时间</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4"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宋体" w:cs="Times New Roman"/>
                <w:i w:val="0"/>
                <w:iCs w:val="0"/>
                <w:color w:val="000000"/>
                <w:sz w:val="21"/>
                <w:szCs w:val="21"/>
                <w:highlight w:val="none"/>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宋体" w:cs="Times New Roman"/>
                <w:i w:val="0"/>
                <w:iCs w:val="0"/>
                <w:color w:val="000000"/>
                <w:sz w:val="21"/>
                <w:szCs w:val="21"/>
                <w:highlight w:val="none"/>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名称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等级</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宋体" w:cs="Times New Roman"/>
                <w:i w:val="0"/>
                <w:iCs w:val="0"/>
                <w:color w:val="000000"/>
                <w:sz w:val="21"/>
                <w:szCs w:val="21"/>
                <w:highlight w:val="none"/>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宋体" w:cs="Times New Roman"/>
                <w:i w:val="0"/>
                <w:iCs w:val="0"/>
                <w:color w:val="000000"/>
                <w:sz w:val="21"/>
                <w:szCs w:val="21"/>
                <w:highlight w:val="none"/>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宋体" w:cs="Times New Roman"/>
                <w:i w:val="0"/>
                <w:iCs w:val="0"/>
                <w:color w:val="000000"/>
                <w:sz w:val="21"/>
                <w:szCs w:val="21"/>
                <w:highlight w:val="none"/>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宋体" w:cs="Times New Roman"/>
                <w:i w:val="0"/>
                <w:iCs w:val="0"/>
                <w:color w:val="000000"/>
                <w:sz w:val="21"/>
                <w:szCs w:val="21"/>
                <w:highlight w:val="none"/>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9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大数据技术</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计算机技术与软件专业技术资格(水平)考试</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color w:val="000000"/>
                <w:kern w:val="0"/>
                <w:sz w:val="21"/>
                <w:szCs w:val="21"/>
                <w:highlight w:val="none"/>
                <w:u w:val="none"/>
                <w:lang w:val="en-US" w:eastAsia="zh-CN" w:bidi="ar"/>
              </w:rPr>
              <w:t>初级/中级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参加全国统一考试</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人社部、工业和信息化部</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每年2月份，9月份</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每年5 月下旬 ，11月上旬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0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2</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大数据技术</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全国计算机等级考试</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color w:val="000000"/>
                <w:kern w:val="0"/>
                <w:sz w:val="21"/>
                <w:szCs w:val="21"/>
                <w:highlight w:val="none"/>
                <w:u w:val="none"/>
                <w:lang w:val="en-US" w:eastAsia="zh-CN" w:bidi="ar"/>
              </w:rPr>
              <w:t>一级/二级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参加全国统一考试</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教育部考试中心</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每年2 月份 ，6 月份</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每年3 月份，9 月份</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3</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大数据技术</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olor w:val="000000"/>
                <w:sz w:val="21"/>
                <w:szCs w:val="21"/>
                <w:highlight w:val="none"/>
                <w:lang w:val="en-US" w:eastAsia="zh-CN"/>
              </w:rPr>
              <w:t>IITC工信人才专业知识测评证书</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color w:val="000000"/>
                <w:kern w:val="0"/>
                <w:sz w:val="21"/>
                <w:szCs w:val="21"/>
                <w:highlight w:val="none"/>
                <w:u w:val="none"/>
                <w:lang w:val="en-US" w:eastAsia="zh-CN" w:bidi="ar"/>
              </w:rPr>
              <w:t>初级/中级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参加全国统一考试</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olor w:val="000000"/>
                <w:sz w:val="21"/>
                <w:szCs w:val="21"/>
                <w:highlight w:val="none"/>
                <w:lang w:val="en-US" w:eastAsia="zh-CN"/>
              </w:rPr>
              <w:t>工业和信息化部人才交流中心</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考点自定</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考点自定</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3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lang w:val="en-US" w:eastAsia="zh-CN"/>
              </w:rPr>
            </w:pPr>
            <w:r>
              <w:rPr>
                <w:rFonts w:hint="eastAsia" w:ascii="Times New Roman" w:hAnsi="Times New Roman" w:eastAsia="宋体" w:cs="Times New Roman"/>
                <w:i w:val="0"/>
                <w:iCs w:val="0"/>
                <w:color w:val="000000"/>
                <w:sz w:val="21"/>
                <w:szCs w:val="21"/>
                <w:highlight w:val="none"/>
                <w:u w:val="none"/>
                <w:lang w:val="en-US" w:eastAsia="zh-CN"/>
              </w:rPr>
              <w:t>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大数据技术</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计算机程序设计员职业技能等级证书</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三级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马鞍山师专（经人社部门备案）</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马鞍山师专（经人社部门备案）</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统一组织</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color w:val="000000"/>
                <w:kern w:val="0"/>
                <w:sz w:val="21"/>
                <w:szCs w:val="21"/>
                <w:highlight w:val="none"/>
                <w:u w:val="none"/>
                <w:lang w:val="en-US" w:eastAsia="zh-CN" w:bidi="ar"/>
              </w:rPr>
              <w:t>统一组织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3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5</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大数据技术</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学生专业技能与学科知识竞赛获奖证书</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A、B类</w:t>
            </w:r>
          </w:p>
          <w:p>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赛项三等</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奖及以上</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各类赛项举办方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安徽省教育厅</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统一组织</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统一组织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1"/>
                <w:szCs w:val="21"/>
                <w:highlight w:val="none"/>
                <w:u w:val="none"/>
              </w:rPr>
            </w:pPr>
          </w:p>
        </w:tc>
      </w:tr>
    </w:tbl>
    <w:p>
      <w:pPr>
        <w:rPr>
          <w:rFonts w:hint="eastAsia" w:ascii="黑体" w:hAnsi="Calibri" w:eastAsia="黑体" w:cs="黑体"/>
          <w:sz w:val="28"/>
          <w:szCs w:val="28"/>
          <w:highlight w:val="none"/>
        </w:rPr>
      </w:pPr>
      <w:r>
        <w:rPr>
          <w:rFonts w:hint="eastAsia" w:ascii="黑体" w:hAnsi="Calibri" w:eastAsia="黑体" w:cs="黑体"/>
          <w:sz w:val="28"/>
          <w:szCs w:val="28"/>
          <w:highlight w:val="none"/>
        </w:rPr>
        <w:br w:type="page"/>
      </w:r>
    </w:p>
    <w:p>
      <w:pPr>
        <w:autoSpaceDE w:val="0"/>
        <w:autoSpaceDN w:val="0"/>
        <w:adjustRightInd w:val="0"/>
        <w:snapToGrid w:val="0"/>
        <w:spacing w:before="156" w:beforeLines="50" w:after="156" w:afterLines="50" w:line="480" w:lineRule="exact"/>
        <w:ind w:firstLine="560" w:firstLineChars="200"/>
        <w:outlineLvl w:val="0"/>
        <w:rPr>
          <w:rFonts w:hint="eastAsia" w:ascii="黑体" w:hAnsi="Calibri" w:eastAsia="黑体" w:cs="黑体"/>
          <w:sz w:val="28"/>
          <w:szCs w:val="28"/>
          <w:highlight w:val="none"/>
        </w:rPr>
      </w:pPr>
      <w:r>
        <w:rPr>
          <w:rFonts w:hint="eastAsia" w:ascii="黑体" w:hAnsi="Calibri" w:eastAsia="黑体" w:cs="黑体"/>
          <w:sz w:val="28"/>
          <w:szCs w:val="28"/>
          <w:highlight w:val="none"/>
        </w:rPr>
        <w:t>十</w:t>
      </w:r>
      <w:r>
        <w:rPr>
          <w:rFonts w:hint="eastAsia" w:ascii="黑体" w:hAnsi="Calibri" w:eastAsia="黑体" w:cs="黑体"/>
          <w:sz w:val="28"/>
          <w:szCs w:val="28"/>
          <w:highlight w:val="none"/>
          <w:lang w:val="en-US" w:eastAsia="zh-CN"/>
        </w:rPr>
        <w:t>二</w:t>
      </w:r>
      <w:r>
        <w:rPr>
          <w:rFonts w:hint="eastAsia" w:ascii="黑体" w:hAnsi="Calibri" w:eastAsia="黑体" w:cs="黑体"/>
          <w:sz w:val="28"/>
          <w:szCs w:val="28"/>
          <w:highlight w:val="none"/>
        </w:rPr>
        <w:t>、附件</w:t>
      </w:r>
    </w:p>
    <w:p>
      <w:pPr>
        <w:autoSpaceDE w:val="0"/>
        <w:autoSpaceDN w:val="0"/>
        <w:adjustRightInd w:val="0"/>
        <w:snapToGrid w:val="0"/>
        <w:spacing w:before="156" w:beforeLines="50" w:after="156" w:afterLines="50" w:line="480" w:lineRule="exact"/>
        <w:rPr>
          <w:rFonts w:hint="eastAsia" w:ascii="宋体" w:hAnsi="宋体" w:cs="黑体"/>
          <w:b/>
          <w:sz w:val="24"/>
          <w:highlight w:val="none"/>
        </w:rPr>
      </w:pPr>
      <w:r>
        <w:rPr>
          <w:rFonts w:hint="eastAsia" w:ascii="宋体" w:hAnsi="宋体" w:cs="黑体"/>
          <w:b/>
          <w:sz w:val="24"/>
          <w:highlight w:val="none"/>
        </w:rPr>
        <w:t>附表</w:t>
      </w:r>
      <w:r>
        <w:rPr>
          <w:rFonts w:hint="eastAsia" w:ascii="宋体" w:hAnsi="宋体" w:cs="黑体"/>
          <w:b/>
          <w:sz w:val="24"/>
          <w:highlight w:val="none"/>
          <w:lang w:val="en-US" w:eastAsia="zh-CN"/>
        </w:rPr>
        <w:t>1</w:t>
      </w:r>
      <w:r>
        <w:rPr>
          <w:rFonts w:hint="eastAsia" w:ascii="宋体" w:hAnsi="宋体" w:cs="黑体"/>
          <w:b/>
          <w:sz w:val="24"/>
          <w:highlight w:val="none"/>
        </w:rPr>
        <w:t>：计算机程序设计员的职业能力</w:t>
      </w:r>
    </w:p>
    <w:p>
      <w:pPr>
        <w:pStyle w:val="4"/>
        <w:jc w:val="center"/>
        <w:rPr>
          <w:rFonts w:hint="eastAsia" w:eastAsia="黑体"/>
          <w:highlight w:val="none"/>
          <w:lang w:val="en-US" w:eastAsia="zh-CN"/>
        </w:rPr>
      </w:pPr>
      <w:r>
        <w:rPr>
          <w:highlight w:val="none"/>
        </w:rPr>
        <w:t xml:space="preserve">表 </w:t>
      </w:r>
      <w:r>
        <w:rPr>
          <w:highlight w:val="none"/>
        </w:rPr>
        <w:fldChar w:fldCharType="begin"/>
      </w:r>
      <w:r>
        <w:rPr>
          <w:highlight w:val="none"/>
        </w:rPr>
        <w:instrText xml:space="preserve"> SEQ 表 \* ARABIC </w:instrText>
      </w:r>
      <w:r>
        <w:rPr>
          <w:highlight w:val="none"/>
        </w:rPr>
        <w:fldChar w:fldCharType="separate"/>
      </w:r>
      <w:r>
        <w:rPr>
          <w:highlight w:val="none"/>
        </w:rPr>
        <w:t>10</w:t>
      </w:r>
      <w:r>
        <w:rPr>
          <w:highlight w:val="none"/>
        </w:rPr>
        <w:fldChar w:fldCharType="end"/>
      </w:r>
      <w:r>
        <w:rPr>
          <w:rFonts w:hint="eastAsia"/>
          <w:highlight w:val="none"/>
          <w:lang w:val="en-US" w:eastAsia="zh-CN"/>
        </w:rPr>
        <w:t xml:space="preserve"> 计算机程序设计员的职业能力</w:t>
      </w:r>
    </w:p>
    <w:tbl>
      <w:tblPr>
        <w:tblStyle w:val="10"/>
        <w:tblW w:w="807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1240"/>
        <w:gridCol w:w="2855"/>
        <w:gridCol w:w="3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5"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职业功能</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工作内容</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技能要求</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相关知识要求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1.程序开发准备</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1.1识读、分析设计文档</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 xml:space="preserve">1.1.1能识读模块设计概要文档 </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1.1.2能分析软件模块详细设计</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1.1.1软件模块概要文档的结构</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1.1.2软件模块详细设计的方法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73"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rPr>
                <w:rFonts w:hint="eastAsia" w:ascii="Times New Roman" w:hAnsi="Times New Roman" w:eastAsia="宋体" w:cs="宋体"/>
                <w:i w:val="0"/>
                <w:iCs w:val="0"/>
                <w:color w:val="000000"/>
                <w:sz w:val="21"/>
                <w:szCs w:val="21"/>
                <w:highlight w:val="none"/>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1.2编写、提交设计文档</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1.2.1能使用软件设计工具编写设计文档</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1.2.2能编写、提交模块设计文档</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1.2.1软件设计工具类型和使用方法</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1.2.2模块设计文档编制方法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22" w:hRule="atLeast"/>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2.程序编写与修改</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2.1桌面程序设计</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2.1.1能编写多文档模块代码</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 xml:space="preserve">2.1.2能编写视图与文档程序 </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 xml:space="preserve">2.1.3能编写操作状态栏和工具栏程序 </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2.1.4能调用组件库编译程序</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2.1.1多文档应用程序编写方法</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2.1.2视图与文档程序编写方法</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2.1.3状态栏与工具栏程序编写方法</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2.1.4组件和组件库调用方法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5"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rPr>
                <w:rFonts w:hint="eastAsia" w:ascii="Times New Roman" w:hAnsi="Times New Roman" w:eastAsia="宋体" w:cs="宋体"/>
                <w:i w:val="0"/>
                <w:iCs w:val="0"/>
                <w:color w:val="000000"/>
                <w:sz w:val="21"/>
                <w:szCs w:val="21"/>
                <w:highlight w:val="none"/>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2.2网页(WEB)程序设计</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 xml:space="preserve">2.2.1能开发动态网页代码 </w:t>
            </w:r>
          </w:p>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2.2.2能使用WEB框架技术编写代码</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2.2.1动态网页代码开发方法</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2.2.2WEB框架使用方法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82"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rPr>
                <w:rFonts w:hint="eastAsia" w:ascii="Times New Roman" w:hAnsi="Times New Roman" w:eastAsia="宋体" w:cs="宋体"/>
                <w:i w:val="0"/>
                <w:iCs w:val="0"/>
                <w:color w:val="000000"/>
                <w:sz w:val="21"/>
                <w:szCs w:val="21"/>
                <w:highlight w:val="none"/>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2.3数据库程序设计</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 xml:space="preserve">2.3.1能安装、创建、配置和删除数据库 </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 xml:space="preserve">2.3.2能编写数据库表程序代码 </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2.3.3能编写数据库函数及函数调用程序代码</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2.3.1数据库的安装、创建、配置和删除的方法</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2.3.2数据库表程序代码的编写方法</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2.3.3数据库函数及函数调用程序代码的编写方法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85"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rPr>
                <w:rFonts w:hint="eastAsia" w:ascii="Times New Roman" w:hAnsi="Times New Roman" w:eastAsia="宋体" w:cs="宋体"/>
                <w:i w:val="0"/>
                <w:iCs w:val="0"/>
                <w:color w:val="000000"/>
                <w:sz w:val="21"/>
                <w:szCs w:val="21"/>
                <w:highlight w:val="none"/>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2.4网络应用程序设计</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2.4.1能使用Socket编写收发数据的程序</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 xml:space="preserve">2.4.2能编写TCP、UDP程序 </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 xml:space="preserve">2.4.3能编写TCP/IP异步处理程序 </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2.4.4能编写TCPIP出错处理程序</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2.4.1Socket的工作原理和使用方法</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2.4.2TCP和UDP的程序设计方法</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2.4.3TCP/IP异步处理方法</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2.4.4TCP/IP出错处理方法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5"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rPr>
                <w:rFonts w:hint="eastAsia" w:ascii="Times New Roman" w:hAnsi="Times New Roman" w:eastAsia="宋体" w:cs="宋体"/>
                <w:i w:val="0"/>
                <w:iCs w:val="0"/>
                <w:color w:val="000000"/>
                <w:sz w:val="21"/>
                <w:szCs w:val="21"/>
                <w:highlight w:val="none"/>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2"/>
                <w:sz w:val="21"/>
                <w:szCs w:val="21"/>
                <w:highlight w:val="none"/>
                <w:u w:val="none"/>
                <w:lang w:val="en-US" w:eastAsia="zh-CN" w:bidi="ar-SA"/>
              </w:rPr>
            </w:pPr>
            <w:r>
              <w:rPr>
                <w:rFonts w:hint="eastAsia" w:ascii="Times New Roman" w:hAnsi="Times New Roman" w:eastAsia="宋体" w:cs="宋体"/>
                <w:i w:val="0"/>
                <w:iCs w:val="0"/>
                <w:color w:val="000000"/>
                <w:kern w:val="0"/>
                <w:sz w:val="21"/>
                <w:szCs w:val="21"/>
                <w:highlight w:val="none"/>
                <w:u w:val="none"/>
                <w:lang w:val="en-US" w:eastAsia="zh-CN" w:bidi="ar"/>
              </w:rPr>
              <w:t>2.5移动终端应用程序设计</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2.5.1能开发移动终端应用程序</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 xml:space="preserve">2.5.2能开发移动终端小程序 </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 xml:space="preserve">2.5.3能使用组件开发移动终端图形界面 </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2.5.4能完成移动终端应用程序与后端接口的交互开发</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2.5.1移动终端应用程序开发方法</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 xml:space="preserve">2.5.2移动终端小程序开发方法 </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 xml:space="preserve">2.5.3移动终端图形界面的开发方法 </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2.5.4移动终端应用程序与后端接口的交互开发方法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75"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rPr>
                <w:rFonts w:hint="eastAsia" w:ascii="Times New Roman" w:hAnsi="Times New Roman" w:eastAsia="宋体" w:cs="宋体"/>
                <w:i w:val="0"/>
                <w:iCs w:val="0"/>
                <w:color w:val="000000"/>
                <w:sz w:val="21"/>
                <w:szCs w:val="21"/>
                <w:highlight w:val="none"/>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2.6 大数据应用开发</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2.6.1 能根据系统所使用的组件接口，开发相应的数据访问层业务代码</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2.6.2 能根据大数据存储系统结构，设计对接业务库表结构</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2.6.3 能根据产品业务需求，开发相应数据或计算接口</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2.6.4 能根据流程图梳理代码逻辑，优化接口及功能模块</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2.6.1 大数据组件应用</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程序接口知识</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2.6.2 模型层接口开发</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知识</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2.6.3 服务层接口开发</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5" w:hRule="atLeast"/>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3.程序调试与验证</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3.1程序调试</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 xml:space="preserve">3.1.1能设置远程调试环境 </w:t>
            </w:r>
          </w:p>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3.1.2能进行远程调试</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3.1.1远程调试环境的要素</w:t>
            </w:r>
          </w:p>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3.1.2远程调试的类型和方法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5"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rPr>
                <w:rFonts w:hint="eastAsia" w:ascii="Times New Roman" w:hAnsi="Times New Roman" w:eastAsia="宋体" w:cs="宋体"/>
                <w:i w:val="0"/>
                <w:iCs w:val="0"/>
                <w:color w:val="000000"/>
                <w:sz w:val="21"/>
                <w:szCs w:val="21"/>
                <w:highlight w:val="none"/>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3.2功能验证</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 xml:space="preserve">3.2.1能使用功能测试工具进行代码自测 </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3.2.2能运用边界值、等价类等技术进行功能验证</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 xml:space="preserve">3.2.1功能测试工具的类型和使用方法 </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3.2.2边界值、等价类等测试技术方法</w:t>
            </w:r>
          </w:p>
        </w:tc>
      </w:tr>
    </w:tbl>
    <w:p>
      <w:pPr>
        <w:rPr>
          <w:rFonts w:hint="eastAsia"/>
          <w:highlight w:val="none"/>
        </w:rPr>
      </w:pPr>
    </w:p>
    <w:p>
      <w:pPr>
        <w:rPr>
          <w:rFonts w:hint="eastAsia"/>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p>
    <w:p>
      <w:pPr>
        <w:autoSpaceDE w:val="0"/>
        <w:autoSpaceDN w:val="0"/>
        <w:adjustRightInd w:val="0"/>
        <w:snapToGrid w:val="0"/>
        <w:spacing w:line="480" w:lineRule="exact"/>
        <w:rPr>
          <w:rFonts w:hint="eastAsia" w:ascii="宋体" w:hAnsi="宋体" w:cs="黑体"/>
          <w:b/>
          <w:sz w:val="24"/>
          <w:highlight w:val="none"/>
        </w:rPr>
      </w:pPr>
      <w:r>
        <w:rPr>
          <w:rFonts w:hint="eastAsia" w:ascii="宋体" w:hAnsi="宋体" w:cs="黑体"/>
          <w:b/>
          <w:sz w:val="24"/>
          <w:highlight w:val="none"/>
        </w:rPr>
        <w:t>附表</w:t>
      </w:r>
      <w:r>
        <w:rPr>
          <w:rFonts w:hint="eastAsia" w:ascii="宋体" w:hAnsi="宋体" w:cs="黑体"/>
          <w:b/>
          <w:sz w:val="24"/>
          <w:highlight w:val="none"/>
          <w:lang w:val="en-US" w:eastAsia="zh-CN"/>
        </w:rPr>
        <w:t>2</w:t>
      </w:r>
      <w:r>
        <w:rPr>
          <w:rFonts w:hint="eastAsia" w:ascii="宋体" w:hAnsi="宋体" w:cs="黑体"/>
          <w:b/>
          <w:sz w:val="24"/>
          <w:highlight w:val="none"/>
        </w:rPr>
        <w:t>：课程设置与培养规格指标点对应矩阵</w:t>
      </w:r>
    </w:p>
    <w:p>
      <w:pPr>
        <w:pStyle w:val="4"/>
        <w:jc w:val="center"/>
        <w:rPr>
          <w:rFonts w:hint="eastAsia" w:eastAsia="黑体"/>
          <w:highlight w:val="none"/>
          <w:lang w:val="en-US" w:eastAsia="zh-CN"/>
        </w:rPr>
      </w:pPr>
      <w:r>
        <w:rPr>
          <w:highlight w:val="none"/>
        </w:rPr>
        <w:t xml:space="preserve">表 </w:t>
      </w:r>
      <w:r>
        <w:rPr>
          <w:highlight w:val="none"/>
        </w:rPr>
        <w:fldChar w:fldCharType="begin"/>
      </w:r>
      <w:r>
        <w:rPr>
          <w:highlight w:val="none"/>
        </w:rPr>
        <w:instrText xml:space="preserve"> SEQ 表 \* ARABIC </w:instrText>
      </w:r>
      <w:r>
        <w:rPr>
          <w:highlight w:val="none"/>
        </w:rPr>
        <w:fldChar w:fldCharType="separate"/>
      </w:r>
      <w:r>
        <w:rPr>
          <w:highlight w:val="none"/>
        </w:rPr>
        <w:t>11</w:t>
      </w:r>
      <w:r>
        <w:rPr>
          <w:highlight w:val="none"/>
        </w:rPr>
        <w:fldChar w:fldCharType="end"/>
      </w:r>
      <w:r>
        <w:rPr>
          <w:rFonts w:hint="eastAsia"/>
          <w:highlight w:val="none"/>
          <w:lang w:val="en-US" w:eastAsia="zh-CN"/>
        </w:rPr>
        <w:t xml:space="preserve"> 课程设置与培养规格指标点对应矩阵</w:t>
      </w:r>
    </w:p>
    <w:tbl>
      <w:tblPr>
        <w:tblStyle w:val="10"/>
        <w:tblW w:w="1275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2"/>
        <w:gridCol w:w="2526"/>
        <w:gridCol w:w="561"/>
        <w:gridCol w:w="561"/>
        <w:gridCol w:w="561"/>
        <w:gridCol w:w="561"/>
        <w:gridCol w:w="561"/>
        <w:gridCol w:w="561"/>
        <w:gridCol w:w="561"/>
        <w:gridCol w:w="561"/>
        <w:gridCol w:w="561"/>
        <w:gridCol w:w="746"/>
        <w:gridCol w:w="746"/>
        <w:gridCol w:w="746"/>
        <w:gridCol w:w="746"/>
        <w:gridCol w:w="746"/>
        <w:gridCol w:w="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9"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课程</w:t>
            </w:r>
            <w:r>
              <w:rPr>
                <w:rFonts w:hint="eastAsia" w:ascii="宋体" w:hAnsi="宋体" w:eastAsia="宋体" w:cs="宋体"/>
                <w:b/>
                <w:bCs/>
                <w:i w:val="0"/>
                <w:iCs w:val="0"/>
                <w:color w:val="000000"/>
                <w:kern w:val="0"/>
                <w:sz w:val="21"/>
                <w:szCs w:val="21"/>
                <w:highlight w:val="none"/>
                <w:u w:val="none"/>
                <w:lang w:val="en-US" w:eastAsia="zh-CN" w:bidi="ar"/>
              </w:rPr>
              <w:br w:type="textWrapping"/>
            </w:r>
            <w:r>
              <w:rPr>
                <w:rFonts w:hint="eastAsia" w:ascii="宋体" w:hAnsi="宋体" w:eastAsia="宋体" w:cs="宋体"/>
                <w:b/>
                <w:bCs/>
                <w:i w:val="0"/>
                <w:iCs w:val="0"/>
                <w:color w:val="000000"/>
                <w:kern w:val="0"/>
                <w:sz w:val="21"/>
                <w:szCs w:val="21"/>
                <w:highlight w:val="none"/>
                <w:u w:val="none"/>
                <w:lang w:val="en-US" w:eastAsia="zh-CN" w:bidi="ar"/>
              </w:rPr>
              <w:t>分类</w:t>
            </w:r>
          </w:p>
        </w:tc>
        <w:tc>
          <w:tcPr>
            <w:tcW w:w="25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课程名称</w:t>
            </w:r>
          </w:p>
        </w:tc>
        <w:tc>
          <w:tcPr>
            <w:tcW w:w="9531"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培养规格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3</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4</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5</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6</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7</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8</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9</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11</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12</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13</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14</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公共基础课</w:t>
            </w: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素质拓展教育</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70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艺术鉴赏</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8"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毛泽东思想与中国特色社会主义理论体系概论</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8"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习近平新时代中国特色社会主义思想概论</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劳动教育</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思想道德与法治</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形势与政策Ⅰ</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形势与政策Ⅱ</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形势与政策Ⅲ</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形势与政策Ⅳ</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体育与健康Ⅰ</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大学生心理健康教育</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体育与健康Ⅱ</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体育与健康III</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职业生涯规划与就业指导I</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职业生涯规划与就业指导II</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创业基础</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大学英语Ⅰ(软件工程类)</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大学英语Ⅱ(软件工程类)</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高等数学基础I</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高等数学基础II</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专业基础课</w:t>
            </w: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C语言程序设计</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计算机导论</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网页设计与制作</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Linux服务器应用</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计算机网络技术</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专业核心课</w:t>
            </w: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Java面向对象程序设计</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数据库技术及应用</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Hadoop应用开发基础</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Python程序设计</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数据分析与可视化</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网络爬虫技术</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能力拓展课程</w:t>
            </w: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Vue应用程序开发</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Spark大数据分析</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Web应用系统开发</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10" w:firstLineChars="10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人工智能信息系统开发</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大数据项目实训</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专业选修课</w:t>
            </w: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NoSQL数据库</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Hive数据仓库应用</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数据预处理技术</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算法设计与分析</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L</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分布式数据库</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L</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bl>
    <w:p>
      <w:pPr>
        <w:rPr>
          <w:rFonts w:hint="eastAsia"/>
          <w:b/>
          <w:bCs/>
          <w:highlight w:val="none"/>
        </w:rPr>
      </w:pPr>
      <w:r>
        <w:rPr>
          <w:rFonts w:hint="eastAsia"/>
          <w:b/>
          <w:bCs/>
          <w:highlight w:val="none"/>
        </w:rPr>
        <w:br w:type="page"/>
      </w:r>
    </w:p>
    <w:p>
      <w:pPr>
        <w:spacing w:line="360" w:lineRule="auto"/>
        <w:outlineLvl w:val="9"/>
        <w:rPr>
          <w:rFonts w:hint="default" w:ascii="宋体" w:hAnsi="宋体"/>
          <w:b/>
          <w:color w:val="000000"/>
          <w:sz w:val="28"/>
          <w:szCs w:val="28"/>
          <w:highlight w:val="none"/>
          <w:lang w:val="en-US" w:eastAsia="zh-CN"/>
        </w:rPr>
      </w:pPr>
      <w:r>
        <w:rPr>
          <w:rFonts w:hint="eastAsia" w:ascii="宋体" w:hAnsi="宋体" w:cs="黑体"/>
          <w:b/>
          <w:sz w:val="24"/>
          <w:highlight w:val="none"/>
        </w:rPr>
        <w:t>附表</w:t>
      </w:r>
      <w:r>
        <w:rPr>
          <w:rFonts w:hint="eastAsia" w:ascii="宋体" w:hAnsi="宋体" w:cs="黑体"/>
          <w:b/>
          <w:sz w:val="24"/>
          <w:highlight w:val="none"/>
          <w:lang w:val="en-US" w:eastAsia="zh-CN"/>
        </w:rPr>
        <w:t>3</w:t>
      </w:r>
      <w:r>
        <w:rPr>
          <w:rFonts w:hint="eastAsia" w:ascii="宋体" w:hAnsi="宋体" w:cs="黑体"/>
          <w:b/>
          <w:sz w:val="24"/>
          <w:highlight w:val="none"/>
        </w:rPr>
        <w:t>：教学进程安排表</w:t>
      </w:r>
    </w:p>
    <w:p>
      <w:pPr>
        <w:pStyle w:val="4"/>
        <w:jc w:val="center"/>
        <w:rPr>
          <w:rFonts w:hint="eastAsia" w:eastAsia="黑体"/>
          <w:highlight w:val="none"/>
          <w:lang w:val="en-US" w:eastAsia="zh-CN"/>
        </w:rPr>
      </w:pPr>
      <w:r>
        <w:rPr>
          <w:highlight w:val="none"/>
        </w:rPr>
        <w:t xml:space="preserve">表 </w:t>
      </w:r>
      <w:r>
        <w:rPr>
          <w:highlight w:val="none"/>
        </w:rPr>
        <w:fldChar w:fldCharType="begin"/>
      </w:r>
      <w:r>
        <w:rPr>
          <w:highlight w:val="none"/>
        </w:rPr>
        <w:instrText xml:space="preserve"> SEQ 表 \* ARABIC </w:instrText>
      </w:r>
      <w:r>
        <w:rPr>
          <w:highlight w:val="none"/>
        </w:rPr>
        <w:fldChar w:fldCharType="separate"/>
      </w:r>
      <w:r>
        <w:rPr>
          <w:highlight w:val="none"/>
        </w:rPr>
        <w:t>12</w:t>
      </w:r>
      <w:r>
        <w:rPr>
          <w:highlight w:val="none"/>
        </w:rPr>
        <w:fldChar w:fldCharType="end"/>
      </w:r>
      <w:r>
        <w:rPr>
          <w:rFonts w:hint="eastAsia"/>
          <w:highlight w:val="none"/>
          <w:lang w:val="en-US" w:eastAsia="zh-CN"/>
        </w:rPr>
        <w:t xml:space="preserve"> 教学进程安排</w:t>
      </w:r>
    </w:p>
    <w:tbl>
      <w:tblPr>
        <w:tblStyle w:val="10"/>
        <w:tblW w:w="137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8"/>
        <w:gridCol w:w="468"/>
        <w:gridCol w:w="971"/>
        <w:gridCol w:w="2334"/>
        <w:gridCol w:w="468"/>
        <w:gridCol w:w="545"/>
        <w:gridCol w:w="665"/>
        <w:gridCol w:w="893"/>
        <w:gridCol w:w="1098"/>
        <w:gridCol w:w="425"/>
        <w:gridCol w:w="425"/>
        <w:gridCol w:w="425"/>
        <w:gridCol w:w="425"/>
        <w:gridCol w:w="425"/>
        <w:gridCol w:w="425"/>
        <w:gridCol w:w="862"/>
        <w:gridCol w:w="1124"/>
        <w:gridCol w:w="9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分类</w:t>
            </w:r>
          </w:p>
        </w:tc>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课程代码</w:t>
            </w:r>
          </w:p>
        </w:tc>
        <w:tc>
          <w:tcPr>
            <w:tcW w:w="2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课程名称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学分</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总学时</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学时分配</w:t>
            </w:r>
          </w:p>
        </w:tc>
        <w:tc>
          <w:tcPr>
            <w:tcW w:w="2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修读学期</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考核方式</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开课院系</w:t>
            </w: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理论</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实践</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公共基础课</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K0708004</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素质拓展教育</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教务处</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K0106313</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艺术鉴赏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教师教育学院</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K0501005</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毛泽东思想与中国特色社会主义理论体系概论</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马克思主义学院</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K0501006</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习近平新时代中国特色社会主义思想概论</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马克思主义学院</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K0716003</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劳动教育</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马克思主义学院</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K0502009</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思想道德与法治</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马克思主义学院</w:t>
            </w: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思想政治教育类（形式与政策：1-4学期完成，每学期4学时）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K0802001</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形势与政策Ⅰ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马克思主义学院</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K0802002</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形势与政策Ⅱ</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马克思主义学院</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K0802003</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形势与政策Ⅲ</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马克思主义学院</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K0802004</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形势与政策Ⅳ</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马克思主义学院</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K0110040</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体育与健康Ⅰ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公共教学部</w:t>
            </w: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身心健康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K0109005</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大学生心理健康教育</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公共教学部</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K0110041</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体育与健康Ⅱ</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公共教学部</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K0110042</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体育与健康III</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公共教学部</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K0805001</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职业生涯规划与就业指导I</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马克思主义学院</w:t>
            </w: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职业规划与就业指导类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K0805002</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职业生涯规划与就业指导II</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马克思主义学院</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K0702004</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创业基础</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马克思主义学院</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K0108005</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大学英语Ⅰ(软件工程类)</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公共教学部</w:t>
            </w: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通用知识与技能类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K0108006</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大学英语Ⅱ(软件工程类)</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公共教学部</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K0103031</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高等数学基础I</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笔试</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教师教育学院</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K0103032</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高等数学基础II</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笔试</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教师教育学院</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44</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802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586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专业基础课</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K0301119</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C语言程序设计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8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计算机与信息工程学院</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K0301120</w:t>
            </w:r>
          </w:p>
        </w:tc>
        <w:tc>
          <w:tcPr>
            <w:tcW w:w="2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计算机导论</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8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计算机与信息工程学院</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K0301038</w:t>
            </w:r>
          </w:p>
        </w:tc>
        <w:tc>
          <w:tcPr>
            <w:tcW w:w="2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网页设计与制作</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8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计算机与信息工程学院</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K0303095</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Linux服务器应用</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计算机与信息工程学院</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K0303100</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计算机网络技术</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计算机与信息工程学院</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384</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专业核心课</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K0301131</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Java面向对象程序设计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计算机与信息工程学院</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K0301136</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数据库技术及应用</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计算机与信息工程学院</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K0306002</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Hadoop应用开发基础</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计算机与信息工程学院</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K0301068</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Python程序设计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计算机与信息工程学院</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K0306017</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 xml:space="preserve"> 数据分析与可视化</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计算机与信息工程学院</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K0306005</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网络爬虫技术</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计算机与信息工程学院</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468</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能力拓展课程</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K0301127</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Vue应用程序开发</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计算机与信息工程学院</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K0306004</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Spark大数据分析</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计算机与信息工程学院</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K0301134</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Web应用系统开发</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计算机与信息工程学院</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K0306019</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人工智能信息系统开发</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计算机与信息工程学院</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K0306015</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大数据项目实训</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计算机与信息工程学院</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42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396</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198</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198</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专业选修课</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K0306007</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NoSQL数据库</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计算机与信息工程学院</w:t>
            </w: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三选一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K0306003</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Hive数据仓库应用</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计算机与信息工程学院</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K0306018</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数据预处理技术</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计算机与信息工程学院</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K0301125</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算法设计与分析</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计算机与信息工程学院</w:t>
            </w: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二选一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K0306008</w:t>
            </w:r>
          </w:p>
        </w:tc>
        <w:tc>
          <w:tcPr>
            <w:tcW w:w="2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分布式数据库</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计算机与信息工程学院</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144</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实践环节</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K0716002</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入学教育及军训</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职能处室</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包含认识实习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K0306013</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毕业设计(大数据)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非笔试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计算机与信息工程学院</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K0306012</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岗位实习(大数据)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计算机与信息工程学院</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0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全程总计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2694</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1292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1402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31</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8"/>
                <w:szCs w:val="18"/>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rPr>
          <w:rFonts w:hint="eastAsia"/>
          <w:highlight w:val="none"/>
          <w:lang w:val="en-US" w:eastAsia="zh-CN"/>
        </w:rPr>
      </w:pPr>
    </w:p>
    <w:p>
      <w:pPr>
        <w:rPr>
          <w:highlight w:val="none"/>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Verdana">
    <w:panose1 w:val="020B0604030504040204"/>
    <w:charset w:val="00"/>
    <w:family w:val="swiss"/>
    <w:pitch w:val="default"/>
    <w:sig w:usb0="A10006FF" w:usb1="4000205B" w:usb2="00000010" w:usb3="00000000" w:csb0="2000019F" w:csb1="00000000"/>
  </w:font>
  <w:font w:name="STSongStd-Light">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jNGQzY2UzNjZkMWRjMzdjZTlmYzUzYWViOTRmMTkifQ=="/>
  </w:docVars>
  <w:rsids>
    <w:rsidRoot w:val="003808A4"/>
    <w:rsid w:val="00061AD8"/>
    <w:rsid w:val="003808A4"/>
    <w:rsid w:val="003D52D4"/>
    <w:rsid w:val="00521900"/>
    <w:rsid w:val="006D20A9"/>
    <w:rsid w:val="006F7ECE"/>
    <w:rsid w:val="008454AA"/>
    <w:rsid w:val="00A33D2B"/>
    <w:rsid w:val="00B34DB9"/>
    <w:rsid w:val="00C823C4"/>
    <w:rsid w:val="00EF0DF1"/>
    <w:rsid w:val="00F22A8F"/>
    <w:rsid w:val="00F95B96"/>
    <w:rsid w:val="00FA61CD"/>
    <w:rsid w:val="017E6F26"/>
    <w:rsid w:val="01876DC8"/>
    <w:rsid w:val="01E43396"/>
    <w:rsid w:val="02C1531D"/>
    <w:rsid w:val="04FE2190"/>
    <w:rsid w:val="0704429B"/>
    <w:rsid w:val="07612A36"/>
    <w:rsid w:val="07A1571D"/>
    <w:rsid w:val="082365B1"/>
    <w:rsid w:val="08BB76BE"/>
    <w:rsid w:val="08EC28A3"/>
    <w:rsid w:val="09A50E94"/>
    <w:rsid w:val="0A2862AE"/>
    <w:rsid w:val="0AE84220"/>
    <w:rsid w:val="0D433838"/>
    <w:rsid w:val="0DBA3F17"/>
    <w:rsid w:val="0ECA74C5"/>
    <w:rsid w:val="0EFA346B"/>
    <w:rsid w:val="0FDC02FF"/>
    <w:rsid w:val="10293BB1"/>
    <w:rsid w:val="10352527"/>
    <w:rsid w:val="11EF10F8"/>
    <w:rsid w:val="12114A15"/>
    <w:rsid w:val="12487611"/>
    <w:rsid w:val="126548AC"/>
    <w:rsid w:val="127E7549"/>
    <w:rsid w:val="12C609A2"/>
    <w:rsid w:val="131402EB"/>
    <w:rsid w:val="134A4C34"/>
    <w:rsid w:val="135247DB"/>
    <w:rsid w:val="14275EFE"/>
    <w:rsid w:val="14573610"/>
    <w:rsid w:val="154A79FC"/>
    <w:rsid w:val="160C629E"/>
    <w:rsid w:val="163D2024"/>
    <w:rsid w:val="16A6065A"/>
    <w:rsid w:val="16CA24FB"/>
    <w:rsid w:val="16CB7183"/>
    <w:rsid w:val="16D9538A"/>
    <w:rsid w:val="173D289D"/>
    <w:rsid w:val="17B46632"/>
    <w:rsid w:val="17CC287C"/>
    <w:rsid w:val="183F3294"/>
    <w:rsid w:val="185B5474"/>
    <w:rsid w:val="19292523"/>
    <w:rsid w:val="19AC02BE"/>
    <w:rsid w:val="1A9F789A"/>
    <w:rsid w:val="1C8C711E"/>
    <w:rsid w:val="1C9433DE"/>
    <w:rsid w:val="205C6AFD"/>
    <w:rsid w:val="207F663F"/>
    <w:rsid w:val="20E73D48"/>
    <w:rsid w:val="215D4D32"/>
    <w:rsid w:val="22C41B43"/>
    <w:rsid w:val="23436D86"/>
    <w:rsid w:val="234C054E"/>
    <w:rsid w:val="242E1AC5"/>
    <w:rsid w:val="2492221D"/>
    <w:rsid w:val="256B552A"/>
    <w:rsid w:val="25786A68"/>
    <w:rsid w:val="260D5113"/>
    <w:rsid w:val="263951A6"/>
    <w:rsid w:val="268919E3"/>
    <w:rsid w:val="269751DB"/>
    <w:rsid w:val="28BC3A41"/>
    <w:rsid w:val="293C5797"/>
    <w:rsid w:val="29DB425A"/>
    <w:rsid w:val="2AFE558A"/>
    <w:rsid w:val="2CF15843"/>
    <w:rsid w:val="2D376058"/>
    <w:rsid w:val="2DD41F2D"/>
    <w:rsid w:val="2E355C56"/>
    <w:rsid w:val="2E385BE3"/>
    <w:rsid w:val="2E6B7FAD"/>
    <w:rsid w:val="2E9A1600"/>
    <w:rsid w:val="2EAB3470"/>
    <w:rsid w:val="30B83105"/>
    <w:rsid w:val="31364FA6"/>
    <w:rsid w:val="336E3E55"/>
    <w:rsid w:val="34A12E66"/>
    <w:rsid w:val="35424801"/>
    <w:rsid w:val="35F63798"/>
    <w:rsid w:val="364F478E"/>
    <w:rsid w:val="36E27034"/>
    <w:rsid w:val="38A81BB8"/>
    <w:rsid w:val="38C844FB"/>
    <w:rsid w:val="3A4140DE"/>
    <w:rsid w:val="3A8237F6"/>
    <w:rsid w:val="3AB65362"/>
    <w:rsid w:val="3AC5424D"/>
    <w:rsid w:val="3C2E27F9"/>
    <w:rsid w:val="3C515B32"/>
    <w:rsid w:val="3D721668"/>
    <w:rsid w:val="3DD74BFC"/>
    <w:rsid w:val="3F551F6F"/>
    <w:rsid w:val="3F833D12"/>
    <w:rsid w:val="40B57FA3"/>
    <w:rsid w:val="40C8729B"/>
    <w:rsid w:val="420E5181"/>
    <w:rsid w:val="42916AED"/>
    <w:rsid w:val="43604048"/>
    <w:rsid w:val="44F52628"/>
    <w:rsid w:val="456E6C22"/>
    <w:rsid w:val="46E925F6"/>
    <w:rsid w:val="47AB0ABF"/>
    <w:rsid w:val="48856D18"/>
    <w:rsid w:val="48947748"/>
    <w:rsid w:val="491017DF"/>
    <w:rsid w:val="496C4624"/>
    <w:rsid w:val="4A416CE8"/>
    <w:rsid w:val="4B645E12"/>
    <w:rsid w:val="4BCD472D"/>
    <w:rsid w:val="4C125219"/>
    <w:rsid w:val="4E121B55"/>
    <w:rsid w:val="4E2875CB"/>
    <w:rsid w:val="4EC7464B"/>
    <w:rsid w:val="4FFA45B7"/>
    <w:rsid w:val="50615829"/>
    <w:rsid w:val="50D77086"/>
    <w:rsid w:val="511D2CEB"/>
    <w:rsid w:val="52A84A82"/>
    <w:rsid w:val="54F35DC5"/>
    <w:rsid w:val="561D09F2"/>
    <w:rsid w:val="56553B97"/>
    <w:rsid w:val="565B2BA9"/>
    <w:rsid w:val="58457F55"/>
    <w:rsid w:val="59DA62AE"/>
    <w:rsid w:val="5B5E7CA4"/>
    <w:rsid w:val="5B951C59"/>
    <w:rsid w:val="5BE12DD2"/>
    <w:rsid w:val="5CD01559"/>
    <w:rsid w:val="5CD851F3"/>
    <w:rsid w:val="5FAA5E45"/>
    <w:rsid w:val="60C04A05"/>
    <w:rsid w:val="61A84708"/>
    <w:rsid w:val="622B029A"/>
    <w:rsid w:val="635868E0"/>
    <w:rsid w:val="63B514A9"/>
    <w:rsid w:val="63B70D7D"/>
    <w:rsid w:val="65296FCA"/>
    <w:rsid w:val="665705F5"/>
    <w:rsid w:val="66E35C90"/>
    <w:rsid w:val="67B6759E"/>
    <w:rsid w:val="67D46ABC"/>
    <w:rsid w:val="68FD3ECC"/>
    <w:rsid w:val="6A4F26C5"/>
    <w:rsid w:val="6A5948DA"/>
    <w:rsid w:val="6B7653F6"/>
    <w:rsid w:val="6C150D37"/>
    <w:rsid w:val="6E9E1034"/>
    <w:rsid w:val="6F463E69"/>
    <w:rsid w:val="6FC05BCA"/>
    <w:rsid w:val="713B09C9"/>
    <w:rsid w:val="71AA2CBB"/>
    <w:rsid w:val="72CE726E"/>
    <w:rsid w:val="739A5FC5"/>
    <w:rsid w:val="7442059D"/>
    <w:rsid w:val="74577A11"/>
    <w:rsid w:val="746016FA"/>
    <w:rsid w:val="74722C9A"/>
    <w:rsid w:val="757C0194"/>
    <w:rsid w:val="75BA69DE"/>
    <w:rsid w:val="771B53D4"/>
    <w:rsid w:val="77825ED6"/>
    <w:rsid w:val="77F03AA3"/>
    <w:rsid w:val="78B023A2"/>
    <w:rsid w:val="78E0447A"/>
    <w:rsid w:val="792D64F4"/>
    <w:rsid w:val="7A560E98"/>
    <w:rsid w:val="7AF67F85"/>
    <w:rsid w:val="7B9B529A"/>
    <w:rsid w:val="7B9F6E1F"/>
    <w:rsid w:val="7BBD0AA3"/>
    <w:rsid w:val="7D807847"/>
    <w:rsid w:val="7DEC0DC8"/>
    <w:rsid w:val="7F19538E"/>
    <w:rsid w:val="7F96375E"/>
    <w:rsid w:val="7F972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99"/>
    <w:pPr>
      <w:keepNext/>
      <w:keepLines/>
      <w:spacing w:before="260" w:after="260" w:line="416" w:lineRule="auto"/>
      <w:outlineLvl w:val="1"/>
    </w:pPr>
    <w:rPr>
      <w:rFonts w:ascii="Calibri Light" w:hAnsi="Calibri Light" w:eastAsia="宋体" w:cs="Times New Roman"/>
      <w:b/>
      <w:bCs/>
      <w:sz w:val="32"/>
      <w:szCs w:val="32"/>
      <w:lang w:eastAsia="en-US"/>
    </w:rPr>
  </w:style>
  <w:style w:type="paragraph" w:styleId="3">
    <w:name w:val="heading 3"/>
    <w:basedOn w:val="1"/>
    <w:next w:val="1"/>
    <w:link w:val="15"/>
    <w:qFormat/>
    <w:uiPriority w:val="99"/>
    <w:pPr>
      <w:keepNext/>
      <w:keepLines/>
      <w:spacing w:before="260" w:after="260" w:line="415" w:lineRule="auto"/>
      <w:outlineLvl w:val="2"/>
    </w:pPr>
    <w:rPr>
      <w:rFonts w:ascii="Times New Roman" w:hAnsi="Times New Roman" w:eastAsia="宋体" w:cs="Times New Roman"/>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caption"/>
    <w:basedOn w:val="1"/>
    <w:next w:val="1"/>
    <w:semiHidden/>
    <w:unhideWhenUsed/>
    <w:qFormat/>
    <w:uiPriority w:val="35"/>
    <w:rPr>
      <w:rFonts w:ascii="Arial" w:hAnsi="Arial" w:eastAsia="黑体"/>
      <w:sz w:val="20"/>
    </w:rPr>
  </w:style>
  <w:style w:type="paragraph" w:styleId="5">
    <w:name w:val="annotation text"/>
    <w:basedOn w:val="1"/>
    <w:link w:val="18"/>
    <w:semiHidden/>
    <w:unhideWhenUsed/>
    <w:qFormat/>
    <w:uiPriority w:val="99"/>
    <w:pPr>
      <w:jc w:val="left"/>
    </w:p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9">
    <w:name w:val="annotation subject"/>
    <w:basedOn w:val="5"/>
    <w:next w:val="5"/>
    <w:link w:val="19"/>
    <w:semiHidden/>
    <w:unhideWhenUsed/>
    <w:qFormat/>
    <w:uiPriority w:val="99"/>
    <w:rPr>
      <w:b/>
      <w:bCs/>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annotation reference"/>
    <w:qFormat/>
    <w:uiPriority w:val="0"/>
    <w:rPr>
      <w:rFonts w:ascii="Verdana" w:hAnsi="Verdana"/>
      <w:kern w:val="0"/>
      <w:sz w:val="21"/>
      <w:szCs w:val="21"/>
      <w:lang w:eastAsia="en-US"/>
    </w:rPr>
  </w:style>
  <w:style w:type="character" w:customStyle="1" w:styleId="14">
    <w:name w:val="标题 2 字符"/>
    <w:basedOn w:val="12"/>
    <w:link w:val="2"/>
    <w:qFormat/>
    <w:uiPriority w:val="99"/>
    <w:rPr>
      <w:rFonts w:ascii="Calibri Light" w:hAnsi="Calibri Light" w:eastAsia="宋体" w:cs="Times New Roman"/>
      <w:b/>
      <w:bCs/>
      <w:sz w:val="32"/>
      <w:szCs w:val="32"/>
      <w:lang w:eastAsia="en-US"/>
    </w:rPr>
  </w:style>
  <w:style w:type="character" w:customStyle="1" w:styleId="15">
    <w:name w:val="标题 3 字符"/>
    <w:basedOn w:val="12"/>
    <w:link w:val="3"/>
    <w:qFormat/>
    <w:uiPriority w:val="99"/>
    <w:rPr>
      <w:rFonts w:ascii="Times New Roman" w:hAnsi="Times New Roman" w:eastAsia="宋体" w:cs="Times New Roman"/>
      <w:b/>
      <w:bCs/>
      <w:sz w:val="32"/>
      <w:szCs w:val="32"/>
    </w:rPr>
  </w:style>
  <w:style w:type="character" w:customStyle="1" w:styleId="16">
    <w:name w:val="font21"/>
    <w:qFormat/>
    <w:uiPriority w:val="0"/>
    <w:rPr>
      <w:rFonts w:hint="eastAsia" w:ascii="宋体" w:hAnsi="宋体" w:eastAsia="宋体" w:cs="宋体"/>
      <w:color w:val="000000"/>
      <w:kern w:val="0"/>
      <w:sz w:val="24"/>
      <w:szCs w:val="24"/>
      <w:u w:val="none"/>
      <w:lang w:eastAsia="en-US"/>
    </w:r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文字 字符"/>
    <w:basedOn w:val="12"/>
    <w:link w:val="5"/>
    <w:semiHidden/>
    <w:qFormat/>
    <w:uiPriority w:val="99"/>
    <w:rPr>
      <w:kern w:val="2"/>
      <w:sz w:val="21"/>
      <w:szCs w:val="22"/>
    </w:rPr>
  </w:style>
  <w:style w:type="character" w:customStyle="1" w:styleId="19">
    <w:name w:val="批注主题 字符"/>
    <w:basedOn w:val="18"/>
    <w:link w:val="9"/>
    <w:semiHidden/>
    <w:qFormat/>
    <w:uiPriority w:val="99"/>
    <w:rPr>
      <w:b/>
      <w:bCs/>
      <w:kern w:val="2"/>
      <w:sz w:val="21"/>
      <w:szCs w:val="22"/>
    </w:rPr>
  </w:style>
  <w:style w:type="character" w:customStyle="1" w:styleId="20">
    <w:name w:val="font01"/>
    <w:basedOn w:val="12"/>
    <w:qFormat/>
    <w:uiPriority w:val="0"/>
    <w:rPr>
      <w:rFonts w:hint="eastAsia" w:ascii="宋体" w:hAnsi="宋体" w:eastAsia="宋体" w:cs="宋体"/>
      <w:color w:val="000000"/>
      <w:sz w:val="18"/>
      <w:szCs w:val="18"/>
      <w:u w:val="none"/>
    </w:rPr>
  </w:style>
  <w:style w:type="paragraph" w:customStyle="1" w:styleId="21">
    <w:name w:val="Other|1"/>
    <w:basedOn w:val="1"/>
    <w:qFormat/>
    <w:uiPriority w:val="0"/>
    <w:pPr>
      <w:spacing w:beforeAutospacing="0" w:afterAutospacing="0" w:line="480" w:lineRule="auto"/>
      <w:ind w:firstLine="400"/>
      <w:jc w:val="left"/>
    </w:pPr>
    <w:rPr>
      <w:rFonts w:ascii="宋体" w:hAnsi="宋体"/>
      <w:color w:val="000000"/>
      <w:kern w:val="0"/>
      <w:sz w:val="26"/>
      <w:szCs w:val="26"/>
    </w:rPr>
  </w:style>
  <w:style w:type="character" w:customStyle="1" w:styleId="22">
    <w:name w:val="font11"/>
    <w:basedOn w:val="12"/>
    <w:qFormat/>
    <w:uiPriority w:val="0"/>
    <w:rPr>
      <w:rFonts w:hint="default" w:ascii="STSongStd-Light" w:hAnsi="STSongStd-Light" w:eastAsia="STSongStd-Light" w:cs="STSongStd-Light"/>
      <w:color w:val="0D0D0D"/>
      <w:sz w:val="24"/>
      <w:szCs w:val="24"/>
      <w:u w:val="none"/>
    </w:rPr>
  </w:style>
  <w:style w:type="character" w:customStyle="1" w:styleId="23">
    <w:name w:val="font41"/>
    <w:basedOn w:val="12"/>
    <w:qFormat/>
    <w:uiPriority w:val="0"/>
    <w:rPr>
      <w:rFonts w:hint="default" w:ascii="STSongStd-Light" w:hAnsi="STSongStd-Light" w:eastAsia="STSongStd-Light" w:cs="STSongStd-Light"/>
      <w:color w:val="000000"/>
      <w:sz w:val="24"/>
      <w:szCs w:val="24"/>
      <w:u w:val="none"/>
    </w:rPr>
  </w:style>
  <w:style w:type="character" w:customStyle="1" w:styleId="24">
    <w:name w:val="font31"/>
    <w:basedOn w:val="12"/>
    <w:qFormat/>
    <w:uiPriority w:val="0"/>
    <w:rPr>
      <w:rFonts w:hint="eastAsia" w:ascii="宋体" w:hAnsi="宋体" w:eastAsia="宋体" w:cs="宋体"/>
      <w:color w:val="000000"/>
      <w:sz w:val="18"/>
      <w:szCs w:val="18"/>
      <w:u w:val="none"/>
    </w:rPr>
  </w:style>
  <w:style w:type="character" w:customStyle="1" w:styleId="25">
    <w:name w:val="font51"/>
    <w:basedOn w:val="12"/>
    <w:qFormat/>
    <w:uiPriority w:val="0"/>
    <w:rPr>
      <w:rFonts w:hint="eastAsia" w:ascii="宋体" w:hAnsi="宋体" w:eastAsia="宋体" w:cs="宋体"/>
      <w:color w:val="000000"/>
      <w:sz w:val="22"/>
      <w:szCs w:val="22"/>
      <w:u w:val="none"/>
    </w:rPr>
  </w:style>
  <w:style w:type="paragraph" w:customStyle="1" w:styleId="26">
    <w:name w:val="Table Text"/>
    <w:basedOn w:val="1"/>
    <w:semiHidden/>
    <w:qFormat/>
    <w:uiPriority w:val="0"/>
    <w:rPr>
      <w:rFonts w:ascii="宋体" w:hAnsi="宋体" w:eastAsia="宋体" w:cs="宋体"/>
      <w:sz w:val="18"/>
      <w:szCs w:val="18"/>
      <w:lang w:val="en-US" w:eastAsia="en-US" w:bidi="ar-SA"/>
    </w:rPr>
  </w:style>
  <w:style w:type="table" w:customStyle="1" w:styleId="27">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26</Pages>
  <Words>6952</Words>
  <Characters>8114</Characters>
  <Lines>61</Lines>
  <Paragraphs>17</Paragraphs>
  <TotalTime>0</TotalTime>
  <ScaleCrop>false</ScaleCrop>
  <LinksUpToDate>false</LinksUpToDate>
  <CharactersWithSpaces>8248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2019-11-11T00:45:00Z</dcterms:created>
  <dc:creator>China</dc:creator>
  <cp:lastModifiedBy>王洁</cp:lastModifiedBy>
  <dcterms:modified xsi:type="dcterms:W3CDTF">2026-06-15T07:20:12Z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F9C933DF1453446FBE2D01EB5A9FBD9C_13</vt:lpwstr>
  </property>
  <property fmtid="{D5CDD505-2E9C-101B-9397-08002B2CF9AE}" pid="4" name="KSOTemplateDocerSaveRecord">
    <vt:lpwstr>eyJoZGlkIjoiNDhiMGI0ZDA1ZWNjMTAxY2U2ZDRlZGRiYzM1NTZkNTMiLCJ1c2VySWQiOiI0MjMyMDYyNDIifQ==</vt:lpwstr>
  </property>
</Properties>
</file>